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D99BB" w14:textId="26859D98" w:rsidR="00C02CE5" w:rsidRPr="002F25DD" w:rsidRDefault="00C02CE5" w:rsidP="000A40F9">
      <w:pPr>
        <w:jc w:val="center"/>
        <w:rPr>
          <w:sz w:val="24"/>
          <w:szCs w:val="24"/>
          <w:lang w:val="en-US"/>
        </w:rPr>
      </w:pPr>
      <w:r w:rsidRPr="002F25DD">
        <w:rPr>
          <w:noProof/>
          <w:lang w:val="en-US"/>
        </w:rPr>
        <w:drawing>
          <wp:inline distT="0" distB="0" distL="0" distR="0" wp14:anchorId="4D117138" wp14:editId="31313EE5">
            <wp:extent cx="1257300" cy="657225"/>
            <wp:effectExtent l="0" t="0" r="0" b="9525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7C30" w14:textId="2FCA007B" w:rsidR="00533134" w:rsidRPr="00146C15" w:rsidRDefault="00863F6F" w:rsidP="000B6B70">
      <w:pPr>
        <w:pStyle w:val="NoSpacing"/>
        <w:jc w:val="center"/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</w:pPr>
      <w:r w:rsidRPr="00146C15"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  <w:t xml:space="preserve">YASED UNITED </w:t>
      </w:r>
      <w:r w:rsidR="00F51012" w:rsidRPr="00146C15"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  <w:t>EVENT</w:t>
      </w:r>
      <w:r w:rsidRPr="00146C15"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  <w:t xml:space="preserve"> </w:t>
      </w:r>
      <w:r w:rsidR="007421F3" w:rsidRPr="00146C15">
        <w:rPr>
          <w:rStyle w:val="fontstyle01"/>
          <w:rFonts w:asciiTheme="minorHAnsi" w:eastAsiaTheme="minorHAnsi" w:hAnsiTheme="minorHAnsi" w:cstheme="minorHAnsi"/>
          <w:b/>
          <w:bCs/>
          <w:sz w:val="24"/>
          <w:szCs w:val="24"/>
          <w:lang w:val="en-US" w:eastAsia="en-US"/>
        </w:rPr>
        <w:t>ON</w:t>
      </w:r>
      <w:r w:rsidR="00F51012" w:rsidRPr="00146C15">
        <w:rPr>
          <w:rStyle w:val="fontstyle01"/>
          <w:rFonts w:asciiTheme="minorHAnsi" w:eastAsiaTheme="minorHAnsi" w:hAnsiTheme="minorHAnsi" w:cstheme="minorHAnsi"/>
          <w:b/>
          <w:bCs/>
          <w:sz w:val="24"/>
          <w:szCs w:val="24"/>
          <w:lang w:val="en-US" w:eastAsia="en-US"/>
        </w:rPr>
        <w:t xml:space="preserve"> “</w:t>
      </w:r>
      <w:r w:rsidR="001D5EFD" w:rsidRPr="00146C15"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  <w:t>EU APPROACH TO COVID-19 PROCESS IN BUSINESS AXIS”</w:t>
      </w:r>
    </w:p>
    <w:p w14:paraId="3C2C34CD" w14:textId="7B10656D" w:rsidR="00533134" w:rsidRPr="00146C15" w:rsidRDefault="00450BFB" w:rsidP="000B6B70">
      <w:pPr>
        <w:pStyle w:val="NoSpacing"/>
        <w:jc w:val="center"/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</w:pPr>
      <w:r w:rsidRPr="00146C15">
        <w:rPr>
          <w:rStyle w:val="fontstyle01"/>
          <w:rFonts w:asciiTheme="minorHAnsi" w:eastAsiaTheme="minorHAnsi" w:hAnsiTheme="minorHAnsi" w:cstheme="minorHAnsi"/>
          <w:b/>
          <w:sz w:val="24"/>
          <w:szCs w:val="24"/>
          <w:lang w:val="en-US" w:eastAsia="en-US"/>
        </w:rPr>
        <w:t>MINUTES OF MEETING</w:t>
      </w:r>
    </w:p>
    <w:p w14:paraId="06F25D97" w14:textId="70B58A60" w:rsidR="00533134" w:rsidRPr="00146C15" w:rsidRDefault="000135A2" w:rsidP="000B6B70">
      <w:pPr>
        <w:spacing w:line="320" w:lineRule="exact"/>
        <w:jc w:val="center"/>
        <w:rPr>
          <w:rStyle w:val="fontstyle01"/>
          <w:rFonts w:asciiTheme="minorHAnsi" w:hAnsiTheme="minorHAnsi" w:cstheme="minorHAnsi"/>
          <w:b/>
          <w:sz w:val="24"/>
          <w:szCs w:val="24"/>
          <w:lang w:val="en-US"/>
        </w:rPr>
      </w:pPr>
      <w:r w:rsidRPr="00146C15">
        <w:rPr>
          <w:rStyle w:val="fontstyle01"/>
          <w:rFonts w:asciiTheme="minorHAnsi" w:hAnsiTheme="minorHAnsi" w:cstheme="minorHAnsi"/>
          <w:b/>
          <w:sz w:val="24"/>
          <w:szCs w:val="24"/>
          <w:lang w:val="en-US"/>
        </w:rPr>
        <w:t>May 8</w:t>
      </w:r>
      <w:r w:rsidR="005C7244" w:rsidRPr="00146C15">
        <w:rPr>
          <w:rStyle w:val="fontstyle01"/>
          <w:rFonts w:asciiTheme="minorHAnsi" w:hAnsiTheme="minorHAnsi" w:cstheme="minorHAnsi"/>
          <w:b/>
          <w:sz w:val="24"/>
          <w:szCs w:val="24"/>
          <w:lang w:val="en-US"/>
        </w:rPr>
        <w:t>,</w:t>
      </w:r>
      <w:r w:rsidR="00C544E9" w:rsidRPr="00146C15">
        <w:rPr>
          <w:rStyle w:val="fontstyle01"/>
          <w:rFonts w:asciiTheme="minorHAnsi" w:hAnsiTheme="minorHAnsi" w:cstheme="minorHAnsi"/>
          <w:b/>
          <w:sz w:val="24"/>
          <w:szCs w:val="24"/>
          <w:lang w:val="en-US"/>
        </w:rPr>
        <w:t xml:space="preserve"> 2020</w:t>
      </w:r>
      <w:r w:rsidR="002F25DD" w:rsidRPr="00146C15">
        <w:rPr>
          <w:rStyle w:val="fontstyle01"/>
          <w:rFonts w:asciiTheme="minorHAnsi" w:hAnsiTheme="minorHAnsi" w:cstheme="minorHAnsi"/>
          <w:b/>
          <w:sz w:val="24"/>
          <w:szCs w:val="24"/>
          <w:lang w:val="en-US"/>
        </w:rPr>
        <w:t xml:space="preserve"> / Video Call</w:t>
      </w:r>
    </w:p>
    <w:tbl>
      <w:tblPr>
        <w:tblW w:w="9287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7"/>
      </w:tblGrid>
      <w:tr w:rsidR="00533134" w:rsidRPr="002F25DD" w14:paraId="7A7801C4" w14:textId="77777777" w:rsidTr="002235BC">
        <w:trPr>
          <w:trHeight w:val="303"/>
          <w:jc w:val="center"/>
        </w:trPr>
        <w:tc>
          <w:tcPr>
            <w:tcW w:w="9287" w:type="dxa"/>
            <w:shd w:val="clear" w:color="auto" w:fill="BFBFBF" w:themeFill="background1" w:themeFillShade="BF"/>
          </w:tcPr>
          <w:p w14:paraId="1AFD176A" w14:textId="33683830" w:rsidR="00533134" w:rsidRPr="002814CE" w:rsidRDefault="0097423A" w:rsidP="002A766F">
            <w:pPr>
              <w:spacing w:before="60" w:after="120" w:line="32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814CE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Participants</w:t>
            </w:r>
            <w:r w:rsidR="00533134" w:rsidRPr="002814CE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  <w:r w:rsidR="0089540F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33134" w:rsidRPr="002F25DD" w14:paraId="4149BDAF" w14:textId="77777777" w:rsidTr="003504B4">
        <w:trPr>
          <w:trHeight w:val="797"/>
          <w:jc w:val="center"/>
        </w:trPr>
        <w:tc>
          <w:tcPr>
            <w:tcW w:w="9287" w:type="dxa"/>
            <w:shd w:val="pct5" w:color="000000" w:fill="FFFFFF"/>
          </w:tcPr>
          <w:p w14:paraId="2E0D7461" w14:textId="6B343176" w:rsidR="00760FCE" w:rsidRPr="002814CE" w:rsidRDefault="005E5000" w:rsidP="00F51012">
            <w:pPr>
              <w:pStyle w:val="NoSpacing"/>
              <w:spacing w:before="120" w:after="120"/>
              <w:contextualSpacing/>
              <w:jc w:val="both"/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Number of participants</w:t>
            </w:r>
            <w:r w:rsidR="00760FCE"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 w:rsidR="00760FCE" w:rsidRPr="002814CE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924C1A" w:rsidRPr="0089540F">
              <w:rPr>
                <w:rStyle w:val="fontstyle01"/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115</w:t>
            </w:r>
          </w:p>
          <w:p w14:paraId="0E0F4620" w14:textId="77777777" w:rsidR="00D2709B" w:rsidRPr="002814CE" w:rsidRDefault="0097423A" w:rsidP="00D2709B">
            <w:pPr>
              <w:pStyle w:val="NoSpacing"/>
              <w:spacing w:before="120" w:after="120"/>
              <w:contextualSpacing/>
              <w:jc w:val="both"/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Guest</w:t>
            </w:r>
            <w:r w:rsidR="00265F90"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Speaker</w:t>
            </w:r>
            <w:r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2814CE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F5428F" w:rsidRPr="002814CE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Ambassador Christian Berger, Head of EU Delegation to Turkey </w:t>
            </w:r>
          </w:p>
          <w:p w14:paraId="408B7664" w14:textId="7D9835E1" w:rsidR="0097423A" w:rsidRPr="002814CE" w:rsidRDefault="0097423A" w:rsidP="00D2709B">
            <w:pPr>
              <w:pStyle w:val="NoSpacing"/>
              <w:spacing w:before="120" w:after="120"/>
              <w:contextualSpacing/>
              <w:jc w:val="both"/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Moderat</w:t>
            </w:r>
            <w:r w:rsidR="00265F90"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o</w:t>
            </w:r>
            <w:r w:rsidRPr="002814CE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/>
              </w:rPr>
              <w:t>r:</w:t>
            </w:r>
            <w:r w:rsidRPr="002814CE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DA3734" w:rsidRPr="002814CE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Mr. Hüseyin Gelis, YASED Vice Chairperson / CEO and President of Siemens</w:t>
            </w:r>
          </w:p>
        </w:tc>
      </w:tr>
      <w:tr w:rsidR="00533134" w:rsidRPr="002F25DD" w14:paraId="7ABA49BF" w14:textId="77777777" w:rsidTr="002235BC">
        <w:trPr>
          <w:trHeight w:val="318"/>
          <w:jc w:val="center"/>
        </w:trPr>
        <w:tc>
          <w:tcPr>
            <w:tcW w:w="9287" w:type="dxa"/>
            <w:shd w:val="clear" w:color="auto" w:fill="BFBFBF" w:themeFill="background1" w:themeFillShade="BF"/>
            <w:vAlign w:val="center"/>
          </w:tcPr>
          <w:p w14:paraId="44FEB6DE" w14:textId="1F3AF1E4" w:rsidR="00533134" w:rsidRPr="002814CE" w:rsidRDefault="00106420" w:rsidP="002A766F">
            <w:pPr>
              <w:spacing w:before="60" w:after="120" w:line="320" w:lineRule="exact"/>
              <w:jc w:val="both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814CE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Discussion Topics</w:t>
            </w:r>
            <w:r w:rsidR="00533134" w:rsidRPr="002814CE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</w:p>
        </w:tc>
      </w:tr>
      <w:tr w:rsidR="00533134" w:rsidRPr="002F25DD" w14:paraId="059B99FF" w14:textId="77777777" w:rsidTr="00E54FA2">
        <w:trPr>
          <w:trHeight w:val="650"/>
          <w:jc w:val="center"/>
        </w:trPr>
        <w:tc>
          <w:tcPr>
            <w:tcW w:w="9287" w:type="dxa"/>
            <w:shd w:val="pct5" w:color="000000" w:fill="FFFFFF"/>
          </w:tcPr>
          <w:p w14:paraId="6FF352EF" w14:textId="00195FD7" w:rsidR="009A5AC7" w:rsidRDefault="00FE6DBA" w:rsidP="00FE6DBA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814C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event began with the opening speeches of YASED Chairperson Ms. </w:t>
            </w:r>
            <w:r w:rsidRPr="00CC11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Ayşem Sargın</w:t>
            </w:r>
            <w:r w:rsidR="0088546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and YASED Vice Chairperson </w:t>
            </w:r>
            <w:r w:rsidR="00F257F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CEO and President of Siemens </w:t>
            </w:r>
            <w:r w:rsidR="0088546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Mr.Hüseyin Gelis</w:t>
            </w:r>
            <w:r w:rsidR="00CD015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  <w:r w:rsidRPr="002814C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Followingly, Mr. Christian Berger </w:t>
            </w:r>
            <w:r w:rsidR="00E135A6" w:rsidRPr="00E135A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started his speech which was structured into </w:t>
            </w:r>
            <w:r w:rsidR="00E135A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two</w:t>
            </w:r>
            <w:r w:rsidR="00E135A6" w:rsidRPr="00E135A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main topics as follow</w:t>
            </w:r>
            <w:r w:rsidR="00E135A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  <w:p w14:paraId="2D02EFF0" w14:textId="4D37A543" w:rsidR="00FD768F" w:rsidRPr="00FD768F" w:rsidRDefault="00FD768F" w:rsidP="00CC11F4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D768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What Covid</w:t>
            </w:r>
            <w:r w:rsidR="002E048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-19</w:t>
            </w:r>
            <w:r w:rsidRPr="00FD768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means for the EU and how the</w:t>
            </w:r>
            <w:r w:rsidR="009B060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EU</w:t>
            </w:r>
            <w:r w:rsidRPr="00FD768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ha</w:t>
            </w:r>
            <w:r w:rsidR="009B060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</w:t>
            </w:r>
            <w:r w:rsidRPr="00FD768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reacted</w:t>
            </w:r>
          </w:p>
          <w:p w14:paraId="5E010731" w14:textId="5FB93C49" w:rsidR="00971858" w:rsidRDefault="0097631B" w:rsidP="002E0484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Implications of Covid-19 on</w:t>
            </w:r>
            <w:r w:rsidR="00FD768F" w:rsidRPr="00FD768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Turkey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-EU</w:t>
            </w:r>
            <w:r w:rsidR="00FD768F" w:rsidRPr="00FD768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relations</w:t>
            </w:r>
          </w:p>
          <w:p w14:paraId="604AAB90" w14:textId="77777777" w:rsidR="00331346" w:rsidRPr="00146C15" w:rsidRDefault="00331346" w:rsidP="00331346">
            <w:pPr>
              <w:pStyle w:val="ListParagraph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6B50AB4" w14:textId="73DA46A1" w:rsidR="002E0484" w:rsidRPr="003D1ADA" w:rsidRDefault="00971858" w:rsidP="002E0484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r w:rsidRPr="00971858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What Covid-19 means for the EU and how the EU has reacted</w:t>
            </w:r>
          </w:p>
          <w:p w14:paraId="45D203DF" w14:textId="6DC8ACC8" w:rsidR="00E52DD5" w:rsidRDefault="00583AC8" w:rsidP="00E52DD5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Health Measures</w:t>
            </w:r>
            <w:r w:rsidR="00542271" w:rsidRPr="00E52DD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 w:rsidR="00542271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0BC1FEC9" w14:textId="617834F0" w:rsidR="00226584" w:rsidRPr="00E52DD5" w:rsidRDefault="007D1C3A" w:rsidP="00E52DD5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C</w:t>
            </w:r>
            <w:r w:rsidR="0026041A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ountries respond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ed according to </w:t>
            </w:r>
            <w:r w:rsidR="0026041A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their resources and structure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in the first stage</w:t>
            </w:r>
            <w:r w:rsidR="0026041A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="00C01F79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BE6C7A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When individual efforts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w</w:t>
            </w:r>
            <w:r w:rsidR="00B367F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ere</w:t>
            </w:r>
            <w:r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BE6C7A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not enough</w:t>
            </w:r>
            <w:r w:rsidR="00C01F79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BE6C7A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countries sh</w:t>
            </w:r>
            <w:r w:rsidR="006B62A1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ift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="00B367F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>
              <w:rPr>
                <w:rStyle w:val="fontstyle01"/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B62A1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towards solidarity</w:t>
            </w:r>
            <w:r w:rsidR="007346C2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="008162A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n</w:t>
            </w:r>
            <w:r>
              <w:rPr>
                <w:rStyle w:val="fontstyle01"/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162AF" w:rsidRPr="008162A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which</w:t>
            </w:r>
            <w:r w:rsidR="006B62A1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the </w:t>
            </w:r>
            <w:r w:rsidR="002E0484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 came together and acted together both as institutions and </w:t>
            </w:r>
            <w:r w:rsidR="00FF2040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together </w:t>
            </w:r>
            <w:r w:rsidR="002E0484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with member states</w:t>
            </w:r>
            <w:r w:rsidR="00FF2040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 A new word was coined for this solidarity:</w:t>
            </w:r>
            <w:r w:rsidR="002E0484" w:rsidRPr="00E52DD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“Team Europe”. </w:t>
            </w:r>
          </w:p>
          <w:p w14:paraId="38BD669E" w14:textId="03AABD3A" w:rsidR="00212C0A" w:rsidRDefault="00226584" w:rsidP="00CC11F4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Measures s</w:t>
            </w:r>
            <w:r w:rsidR="0069762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tarted with practical issues such as bringing people home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from abroad.</w:t>
            </w:r>
            <w:r w:rsidR="007B43E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More than 5</w:t>
            </w:r>
            <w:r w:rsidR="00C3314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0 thousand Europeans were flown home from</w:t>
            </w:r>
            <w:r w:rsidR="0069762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D677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countries where there were no longer commercial flights. </w:t>
            </w:r>
            <w:r w:rsidR="0069762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The EU cooperated with Turkish Airlines</w:t>
            </w:r>
            <w:r w:rsidR="00D677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="0069762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5BF70AE4" w14:textId="6C114A00" w:rsidR="008D22EE" w:rsidRDefault="00697621" w:rsidP="00CC11F4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EU </w:t>
            </w:r>
            <w:r w:rsidR="00B91E2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pooled</w:t>
            </w:r>
            <w:r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their resources </w:t>
            </w:r>
            <w:r w:rsidR="00BD1A4C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to procure the </w:t>
            </w:r>
            <w:r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necessary equipment</w:t>
            </w:r>
            <w:r w:rsidR="008162AF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</w:t>
            </w:r>
            <w:r w:rsidR="00BD1A4C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(masks, gloves, </w:t>
            </w:r>
            <w:r w:rsidR="00B97AF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gowns, respirators)</w:t>
            </w:r>
            <w:r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to help people. </w:t>
            </w:r>
          </w:p>
          <w:p w14:paraId="269611E2" w14:textId="77777777" w:rsidR="007D1C3A" w:rsidRDefault="007D1C3A" w:rsidP="00D81C99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434E7A8E" w14:textId="17CCCB0B" w:rsidR="00D81C99" w:rsidRDefault="00D81C99" w:rsidP="00D81C99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Economic Measures:</w:t>
            </w:r>
          </w:p>
          <w:p w14:paraId="57B7FEBF" w14:textId="53E2504F" w:rsidR="006D38D6" w:rsidRDefault="000D5EE1" w:rsidP="006D38D6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</w:t>
            </w:r>
            <w:r w:rsidR="00697621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massive </w:t>
            </w:r>
            <w:r w:rsidR="00A05BA2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investment </w:t>
            </w:r>
            <w:r w:rsidR="00697621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program was launched </w:t>
            </w:r>
            <w:r w:rsidR="00A05BA2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by the European Central Bank</w:t>
            </w:r>
            <w:r w:rsidR="003C7DE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</w:t>
            </w:r>
            <w:r w:rsidR="00697621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nd European Investment Bank</w:t>
            </w:r>
            <w:r w:rsidR="007D1C3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;</w:t>
            </w:r>
            <w:r w:rsidR="00697621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7D1C3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r w:rsidR="003C7DE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he European Central bank </w:t>
            </w:r>
            <w:r w:rsidR="00D41100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bought private and public securities worth 750 Billion Euros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  <w:r w:rsidR="001849FD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r w:rsidR="00D41100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he European Investment Bank </w:t>
            </w:r>
            <w:r w:rsidR="00882ED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support</w:t>
            </w:r>
            <w:r w:rsidR="007D1C3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="007D1C3A">
              <w:rPr>
                <w:rStyle w:val="fontstyle01"/>
                <w:rFonts w:cstheme="minorHAnsi"/>
                <w:sz w:val="24"/>
                <w:szCs w:val="24"/>
                <w:lang w:val="en-US"/>
              </w:rPr>
              <w:t>d</w:t>
            </w:r>
            <w:r w:rsidR="00882ED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small and medium sized enterprises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 t</w:t>
            </w:r>
            <w:r w:rsidR="00C80865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he </w:t>
            </w:r>
            <w:r w:rsidR="00882ED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European </w:t>
            </w:r>
            <w:r w:rsidR="00C80865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Commission </w:t>
            </w:r>
            <w:r w:rsidR="00882ED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announced that it will support many </w:t>
            </w:r>
            <w:r w:rsidR="00C21BD2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organizations </w:t>
            </w:r>
            <w:r w:rsidR="00882ED4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dealing with agriculture</w:t>
            </w:r>
            <w:r w:rsidR="00C21BD2" w:rsidRPr="00D81C9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="00DB1634" w:rsidRPr="00865CD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3CC190C8" w14:textId="70B778B4" w:rsidR="00F37221" w:rsidRPr="006D38D6" w:rsidRDefault="006D38D6" w:rsidP="006D38D6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G</w:t>
            </w:r>
            <w:r w:rsidR="00F37221" w:rsidRPr="006D38D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lobal solidarity </w:t>
            </w:r>
            <w:r w:rsidR="0051170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was demonstrated through the </w:t>
            </w:r>
            <w:r w:rsidR="00F37221" w:rsidRPr="006D38D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conference the EU held on Monday (May 4th) with G20 members</w:t>
            </w:r>
            <w:r w:rsid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5C7CB6" w:rsidRP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including Turkey</w:t>
            </w:r>
            <w:r w:rsidR="00F37221" w:rsidRPr="006D38D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 International Organizations, International Foundations and private foundations for vaccine financing. 8 billion Dollars was collected</w:t>
            </w:r>
            <w:r w:rsid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14:paraId="62C6744C" w14:textId="77777777" w:rsidR="007D1C3A" w:rsidRDefault="007D1C3A" w:rsidP="00257337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6869EB08" w14:textId="1593D105" w:rsidR="00257337" w:rsidRDefault="00257337" w:rsidP="00257337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57337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Trade Measures: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7A60C9CB" w14:textId="2A63D5D1" w:rsidR="00E070CD" w:rsidRPr="00257337" w:rsidRDefault="00983AB8" w:rsidP="00257337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5733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“</w:t>
            </w:r>
            <w:r w:rsidR="004D502A" w:rsidRP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Green lanes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”</w:t>
            </w:r>
            <w:r w:rsidR="006763BB" w:rsidRP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was introduced</w:t>
            </w:r>
            <w:r w:rsidR="006763BB" w:rsidRPr="0025733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to enable trucks </w:t>
            </w:r>
            <w:r w:rsidR="00821793" w:rsidRPr="0025733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to deliver goods across borders, as borders had to be re</w:t>
            </w:r>
            <w:r w:rsidR="007D6271" w:rsidRPr="0025733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-e</w:t>
            </w:r>
            <w:r w:rsidR="00821793" w:rsidRPr="0025733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stablished to control the spread of the virus. </w:t>
            </w:r>
          </w:p>
          <w:p w14:paraId="0C374E27" w14:textId="530E8AF7" w:rsidR="005C7CB6" w:rsidRDefault="00A17D2C" w:rsidP="00CC11F4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</w:t>
            </w:r>
            <w:r w:rsidR="0031775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 eased budgetary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restrictions and </w:t>
            </w:r>
            <w:r w:rsidR="00690F5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budgetary </w:t>
            </w:r>
            <w:r w:rsidR="0031775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limitations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690F5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under the Stability Pact</w:t>
            </w:r>
            <w:r w:rsidR="0073025D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 the Euro</w:t>
            </w:r>
            <w:r w:rsidR="0031775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 Countries can</w:t>
            </w:r>
            <w:r w:rsidR="0073025D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now</w:t>
            </w:r>
            <w:r w:rsidR="00317751" w:rsidRPr="00AF26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exceed the limit stated on the treaty. </w:t>
            </w:r>
          </w:p>
          <w:p w14:paraId="64313436" w14:textId="4EA0DC7C" w:rsidR="00B12302" w:rsidRDefault="00B648A2" w:rsidP="00CC11F4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EU also eased the </w:t>
            </w:r>
            <w:r w:rsidR="00317751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State Aid Procurement Rules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 This means that</w:t>
            </w:r>
            <w:r w:rsidR="00317751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countries can now support economic operators (i.e. airlines). </w:t>
            </w:r>
            <w:r w:rsidR="000A7CB7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Many airlines </w:t>
            </w:r>
            <w:r w:rsidR="009864F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are on the verge of economic collapse due to Covid-19 </w:t>
            </w:r>
            <w:r w:rsidR="00881C0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and now airlines </w:t>
            </w:r>
            <w:r w:rsidR="000A7CB7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around Europe will get support from states.</w:t>
            </w:r>
            <w:r w:rsidR="00F232B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Additionally, f</w:t>
            </w:r>
            <w:r w:rsidR="002B192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or an airline to maintain </w:t>
            </w:r>
            <w:r w:rsidR="004D463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its lending rights, </w:t>
            </w:r>
            <w:r w:rsidR="0069590D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airline needs to flight at least 80% of the scheduled flights. </w:t>
            </w:r>
            <w:r w:rsidR="00F232B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European Commission passed a Legislation </w:t>
            </w:r>
            <w:r w:rsidR="00DF7F3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stating that for 1 year, the 80% requirement is no longer necessary. </w:t>
            </w:r>
          </w:p>
          <w:p w14:paraId="273B9D16" w14:textId="0EB04313" w:rsidR="002E0484" w:rsidRPr="00B648A2" w:rsidRDefault="00C964D7" w:rsidP="00CC11F4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Trade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supplies, production chains </w:t>
            </w:r>
            <w:r w:rsidR="00FD440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will have a</w:t>
            </w:r>
            <w:r w:rsidR="00EE12A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severe impact</w:t>
            </w:r>
            <w:r w:rsidR="00FD440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on 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global trade. EU t</w:t>
            </w:r>
            <w:r w:rsidR="00FD440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ra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de figures in 2020 </w:t>
            </w:r>
            <w:r w:rsidR="00DB5B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are expected 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to decrease by 9.7%. WTO forecast for E</w:t>
            </w:r>
            <w:r w:rsidR="006266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u</w:t>
            </w:r>
            <w:r w:rsidR="006266B6" w:rsidRPr="006266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ropean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exports 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is a decline of 12%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r w:rsidR="00D71E06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33% </w:t>
            </w:r>
            <w:r w:rsidR="004F6AA5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and 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10%-25</w:t>
            </w:r>
            <w:r w:rsidR="004F6AA5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% for 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European </w:t>
            </w:r>
            <w:r w:rsidR="004F6AA5" w:rsidRPr="00B648A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imports. </w:t>
            </w:r>
            <w:r w:rsidR="005F5483" w:rsidRP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This will also affect EU neighbors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 therefore</w:t>
            </w:r>
            <w:r w:rsidR="005F5483" w:rsidRP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r w:rsidR="005F5483" w:rsidRP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hese issues need to be tackled</w:t>
            </w:r>
            <w:r w:rsidR="005F5483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prevented from getting worse.</w:t>
            </w:r>
          </w:p>
          <w:p w14:paraId="70CB9F08" w14:textId="77777777" w:rsidR="005C7CB6" w:rsidRDefault="005C7CB6" w:rsidP="00971858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1C79C786" w14:textId="45949958" w:rsidR="00971858" w:rsidRDefault="00971858" w:rsidP="00971858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r w:rsidRPr="00971858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Implications of Covid-19 on Turkey-EU relations</w:t>
            </w:r>
          </w:p>
          <w:p w14:paraId="00D28E80" w14:textId="68F9FDDB" w:rsidR="00004DD7" w:rsidRDefault="00004DD7" w:rsidP="00004DD7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4DD7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Trade</w:t>
            </w:r>
            <w:r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Relations</w:t>
            </w:r>
            <w:r w:rsidRPr="00004DD7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333DBE4C" w14:textId="16D488A3" w:rsidR="004956D7" w:rsidRPr="00004DD7" w:rsidRDefault="005623C0" w:rsidP="00004DD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Turkey-EU </w:t>
            </w:r>
            <w:r w:rsidR="004F6AA5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relationship is extremely resilient. 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r w:rsidR="004F6AA5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he trade links </w:t>
            </w:r>
            <w:r w:rsidR="00940BD8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that are underpinning this relationship</w:t>
            </w:r>
            <w:r w:rsidR="00836CEC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shows the </w:t>
            </w:r>
            <w:r w:rsid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deep </w:t>
            </w:r>
            <w:r w:rsidR="004F6AA5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integration of EU and Turkey. </w:t>
            </w:r>
            <w:r w:rsidR="004B3CE3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Backbone of </w:t>
            </w:r>
            <w:r w:rsidR="00E12293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Turkey-EU </w:t>
            </w:r>
            <w:r w:rsidR="004B3CE3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relationship is trade</w:t>
            </w:r>
            <w:r w:rsidR="006B5AEA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e</w:t>
            </w:r>
            <w:r w:rsidR="00AF6764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fforts are </w:t>
            </w:r>
            <w:r w:rsid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carried out</w:t>
            </w:r>
            <w:r w:rsidR="00AF6764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to broaden the e</w:t>
            </w:r>
            <w:r w:rsidR="004B3CE3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xisting customs union </w:t>
            </w:r>
            <w:r w:rsidR="009F23E1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to</w:t>
            </w:r>
            <w:r w:rsidR="004B3CE3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include agriculture</w:t>
            </w:r>
            <w:r w:rsid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5C7CB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services</w:t>
            </w:r>
            <w:r w:rsidR="00462181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4B3CE3" w:rsidRPr="00004D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and public procurement. </w:t>
            </w:r>
          </w:p>
          <w:p w14:paraId="05DB58DA" w14:textId="3E9ED650" w:rsidR="00965916" w:rsidRPr="004956D7" w:rsidRDefault="004956D7" w:rsidP="00A3601D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There is a </w:t>
            </w:r>
            <w:r w:rsidR="00763E16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decline of flow of goods </w:t>
            </w:r>
            <w:r w:rsidR="00D9166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across borders</w:t>
            </w:r>
            <w:r w:rsidR="00763E16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this is also due to restrictions proposed due to Covid-19</w:t>
            </w:r>
            <w:r w:rsidR="000830D6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In the beginning it was difficult to bring trucks </w:t>
            </w:r>
            <w:r w:rsidR="001B1943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from different countries due to quarantine rules. 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This issue has been sorted after c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lose cooperation with 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the M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in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ister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 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rade and 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M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in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ister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 </w:t>
            </w:r>
            <w:r w:rsidR="006E7102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r w:rsidR="001E407B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ransportation. </w:t>
            </w:r>
            <w:r w:rsidR="006475FF" w:rsidRPr="004956D7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Additionally, there is the issue of issuing visa to Turkish truck drivers. The member states committed to solve this issue by keeping their Consulates open.</w:t>
            </w:r>
          </w:p>
          <w:p w14:paraId="1B5D3DD0" w14:textId="786FE576" w:rsidR="000E49A6" w:rsidRDefault="00CB3770" w:rsidP="00CC11F4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There is an </w:t>
            </w:r>
            <w:r w:rsidR="007F4BED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increase of trade barriers</w:t>
            </w:r>
            <w:r w:rsidR="000819E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which should be eliminated </w:t>
            </w:r>
            <w:r w:rsidR="00312A3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(non-tariff barriers) </w:t>
            </w:r>
            <w:r w:rsidR="00591C7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to make sure that there is as little interruption to </w:t>
            </w:r>
            <w:r w:rsidR="007F4BED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customs arrangements</w:t>
            </w:r>
            <w:r w:rsidR="00591C70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as possible</w:t>
            </w:r>
            <w:r w:rsidR="007F4BED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  <w:r w:rsidR="00312A3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However, </w:t>
            </w:r>
            <w:r w:rsidR="00223F94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Turkey and </w:t>
            </w:r>
            <w:r w:rsidR="00312A3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</w:t>
            </w:r>
            <w:r w:rsidR="00223F94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 are at </w:t>
            </w:r>
            <w:r w:rsidR="00312A3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 </w:t>
            </w:r>
            <w:r w:rsidR="00223F94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good </w:t>
            </w:r>
            <w:r w:rsidR="00312A3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starting </w:t>
            </w:r>
            <w:r w:rsidR="00223F94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point in this regard because </w:t>
            </w:r>
            <w:r w:rsidR="000819E9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they</w:t>
            </w:r>
            <w:r w:rsidR="00223F94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already have well established </w:t>
            </w:r>
            <w:r w:rsidR="00312A3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arrangements</w:t>
            </w:r>
            <w:r w:rsidR="00223F94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</w:p>
          <w:p w14:paraId="332A86B8" w14:textId="77777777" w:rsidR="000A3B38" w:rsidRPr="000A3B38" w:rsidRDefault="000A3B38" w:rsidP="000A3B38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0A3B38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Economic Relations:</w:t>
            </w:r>
          </w:p>
          <w:p w14:paraId="31553FEB" w14:textId="60145BBE" w:rsidR="00F82B9A" w:rsidRPr="000A3B38" w:rsidRDefault="00763CED" w:rsidP="000A3B38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Regarding</w:t>
            </w:r>
            <w:r w:rsidR="00F12C17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global cooperation with the EU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="00F12C17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Turkey </w:t>
            </w:r>
            <w:r w:rsidR="00E50BFF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is already </w:t>
            </w:r>
            <w:r w:rsidR="008F65A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 contributor</w:t>
            </w:r>
            <w:r w:rsidR="00E50BFF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(vaccine financing).</w:t>
            </w:r>
            <w:r w:rsidR="00F12C17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F82B9A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perception of both </w:t>
            </w:r>
            <w:r w:rsidR="001B5DD1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Turkey and </w:t>
            </w:r>
            <w:r w:rsidR="00F82B9A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</w:t>
            </w:r>
            <w:r w:rsidR="001B5DD1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 </w:t>
            </w:r>
            <w:r w:rsidR="00F82B9A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is </w:t>
            </w:r>
            <w:r w:rsidR="001B5DD1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that </w:t>
            </w:r>
            <w:r w:rsidR="00AF3118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multilateralism should be </w:t>
            </w:r>
            <w:r w:rsidR="001B5DD1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uphold</w:t>
            </w:r>
            <w:r w:rsidR="00AF3118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the </w:t>
            </w:r>
            <w:r w:rsidR="001B5DD1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WTO </w:t>
            </w:r>
            <w:r w:rsidR="00AF3118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should continue </w:t>
            </w:r>
            <w:r w:rsidR="001B5DD1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working.</w:t>
            </w:r>
            <w:r w:rsidR="00CF0C42" w:rsidRPr="000A3B38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77154240" w14:textId="6F1A9A7F" w:rsidR="004F6AA5" w:rsidRPr="00D9166B" w:rsidRDefault="00246064" w:rsidP="00CC11F4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Regarding direct investments (FDI)</w:t>
            </w:r>
            <w:r w:rsidR="00302DAF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="00310E9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Turkey’s main source of FDI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is </w:t>
            </w:r>
            <w:r w:rsidR="00302DAF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Europe</w:t>
            </w:r>
            <w:r w:rsidR="00310E96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an</w:t>
            </w:r>
            <w:r w:rsidR="00302DAF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countries. </w:t>
            </w:r>
            <w:r w:rsidR="00D32B83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Turkey has a resilient business community</w:t>
            </w:r>
            <w:r w:rsidR="005B5A1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, a good d</w:t>
            </w:r>
            <w:r w:rsidR="00D32B83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ebt ratio</w:t>
            </w:r>
            <w:r w:rsidR="00B9001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="00D32B83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Macroeconomic indicators </w:t>
            </w:r>
            <w:r w:rsidR="00B9001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(inflation, unemployment) </w:t>
            </w:r>
            <w:r w:rsidR="00D32B83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can develop in a negative way but this is because of </w:t>
            </w:r>
            <w:r w:rsidR="00B9001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the crisis mainly</w:t>
            </w:r>
            <w:r w:rsidR="00D32B83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  <w:r w:rsidR="00002C8B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Turkey is coming out of a fragile situation</w:t>
            </w:r>
            <w:r w:rsidR="00B9001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that started </w:t>
            </w:r>
            <w:r w:rsidR="00D2687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 </w:t>
            </w:r>
            <w:r w:rsidR="00B90012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couple of years ago</w:t>
            </w:r>
            <w:r w:rsidR="00D2687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</w:t>
            </w:r>
            <w:r w:rsidR="00002C8B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many positive measures have been taken</w:t>
            </w:r>
            <w:r w:rsidR="00D2687E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so far</w:t>
            </w:r>
            <w:r w:rsidR="00002C8B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. Cooperation is necessary between T</w:t>
            </w:r>
            <w:r w:rsidR="003774E5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urkey</w:t>
            </w:r>
            <w:r w:rsidR="00901AC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the </w:t>
            </w:r>
            <w:r w:rsidR="00002C8B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 to </w:t>
            </w:r>
            <w:r w:rsidR="00901AC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overcome the</w:t>
            </w:r>
            <w:r w:rsidR="00002C8B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Covid-19</w:t>
            </w:r>
            <w:r w:rsidR="00901AC4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Pandemic.</w:t>
            </w:r>
            <w:r w:rsidR="00002C8B" w:rsidRPr="00D9166B"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2235BC" w:rsidRPr="002F25DD" w14:paraId="5A4798FF" w14:textId="77777777" w:rsidTr="002235BC">
        <w:trPr>
          <w:trHeight w:val="392"/>
          <w:jc w:val="center"/>
        </w:trPr>
        <w:tc>
          <w:tcPr>
            <w:tcW w:w="9287" w:type="dxa"/>
            <w:shd w:val="clear" w:color="auto" w:fill="BFBFBF" w:themeFill="background1" w:themeFillShade="BF"/>
          </w:tcPr>
          <w:p w14:paraId="51AFA486" w14:textId="6D76204D" w:rsidR="002235BC" w:rsidRPr="002F25DD" w:rsidRDefault="002235BC" w:rsidP="002A766F">
            <w:pPr>
              <w:spacing w:before="60" w:after="120" w:line="320" w:lineRule="exact"/>
              <w:jc w:val="both"/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F25DD">
              <w:rPr>
                <w:rStyle w:val="fontstyle01"/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lastRenderedPageBreak/>
              <w:t>Questions &amp; Answers:</w:t>
            </w:r>
          </w:p>
        </w:tc>
      </w:tr>
      <w:tr w:rsidR="002235BC" w:rsidRPr="002F25DD" w14:paraId="2497AD08" w14:textId="77777777" w:rsidTr="00C964D7">
        <w:trPr>
          <w:trHeight w:val="671"/>
          <w:jc w:val="center"/>
        </w:trPr>
        <w:tc>
          <w:tcPr>
            <w:tcW w:w="9287" w:type="dxa"/>
            <w:shd w:val="pct5" w:color="000000" w:fill="FFFFFF"/>
          </w:tcPr>
          <w:p w14:paraId="746E188F" w14:textId="1F9D9B0C" w:rsidR="00F22B8D" w:rsidRPr="00FA2C55" w:rsidRDefault="008B658C" w:rsidP="00CC11F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FA2C5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 xml:space="preserve">Based on your </w:t>
            </w:r>
            <w:r w:rsidR="00901AC4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resume</w:t>
            </w:r>
            <w:r w:rsidRPr="00FA2C5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, you witnessed many crisis</w:t>
            </w:r>
            <w:r w:rsidR="00BE0EE8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such as earthquakes, tsunamis, civil and military crisis</w:t>
            </w:r>
            <w:r w:rsidRPr="00FA2C5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. What made Covid-19 Pandemic different compared to </w:t>
            </w:r>
            <w:r w:rsidR="00901AC4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crisis</w:t>
            </w:r>
            <w:r w:rsidRPr="00FA2C5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you witnessed before? How </w:t>
            </w:r>
            <w:r w:rsidR="00B479B4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do you think this crisis influence </w:t>
            </w:r>
            <w:r w:rsidR="000A5FD6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the way how we, as </w:t>
            </w:r>
            <w:r w:rsidR="0035198F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a </w:t>
            </w:r>
            <w:r w:rsidR="000A5FD6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society, </w:t>
            </w:r>
            <w:r w:rsidR="0035198F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will approach future crisis and our way of living </w:t>
            </w:r>
            <w:r w:rsidR="003F3E2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in the years to come</w:t>
            </w:r>
            <w:r w:rsidR="00FA2C55" w:rsidRPr="00FA2C55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?</w:t>
            </w:r>
          </w:p>
          <w:p w14:paraId="31BC2E2D" w14:textId="3C608550" w:rsidR="00FA2C55" w:rsidRPr="00B56FEE" w:rsidRDefault="002B7FE3" w:rsidP="00B56FEE">
            <w:pPr>
              <w:pStyle w:val="ListParagraph"/>
              <w:ind w:left="360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I believe this is a question many politicians and scientists are considering at the moment. </w:t>
            </w:r>
            <w:r w:rsidR="005860D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“How will the world look like after this crisis is over?” I remember the Gulf War in </w:t>
            </w:r>
            <w:r w:rsidR="00FA2C5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1991 </w:t>
            </w:r>
            <w:r w:rsidR="005860D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and I </w:t>
            </w:r>
            <w:r w:rsid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spent</w:t>
            </w:r>
            <w:r w:rsidR="00FA2C5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six weeks in curfew. The difference </w:t>
            </w:r>
            <w:r w:rsid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is, the war was</w:t>
            </w:r>
            <w:r w:rsidR="00FA2C55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limited to one part of the world</w:t>
            </w:r>
            <w:r w:rsidR="002446D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but </w:t>
            </w:r>
            <w:r w:rsidR="00FB43B0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Covid-19 affects </w:t>
            </w:r>
            <w:r w:rsid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the entire world</w:t>
            </w:r>
            <w:r w:rsidR="00FB43B0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</w:t>
            </w:r>
            <w:r w:rsidR="00D56CBC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Restaurants, theatres, shopping centers across the world are closed. We have never had this before.</w:t>
            </w:r>
            <w:r w:rsidR="00FD2E38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We </w:t>
            </w:r>
            <w:r w:rsidR="00CE4A7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need to clearly analyze how this happened and how we reacted. We have </w:t>
            </w:r>
            <w:r w:rsidR="00FD2E38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to </w:t>
            </w:r>
            <w:r w:rsidR="00CE4A7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draw lessons from that and we have to </w:t>
            </w:r>
            <w:r w:rsidR="00FD2E38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look into how to be better prepared for the future</w:t>
            </w:r>
            <w:r w:rsidR="00CE4A7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and how to strengthen our resilience on our crisis response structures.</w:t>
            </w:r>
            <w:r w:rsidR="00FD2E38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There’s no guarantee this won’t happen again</w:t>
            </w:r>
            <w:r w:rsidR="00CE4A7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, w</w:t>
            </w:r>
            <w:r w:rsidR="00F011CD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e need to prepare.</w:t>
            </w:r>
            <w:r w:rsidR="00A00B3A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  <w:r w:rsidR="005E01CE" w:rsidRPr="00B56F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160E9BD7" w14:textId="7487F43F" w:rsidR="005E01CE" w:rsidRDefault="00C70341" w:rsidP="00CC11F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C7034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Overall Turkish business community feels </w:t>
            </w:r>
            <w:r w:rsidR="00D023D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the </w:t>
            </w:r>
            <w:r w:rsidRPr="00C7034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process</w:t>
            </w:r>
            <w:r w:rsidR="00D023D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itself</w:t>
            </w:r>
            <w:r w:rsidRPr="00C7034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is well managed. This creates hopes in regards to opportunities after this crisis</w:t>
            </w:r>
            <w:r w:rsidR="002232A0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(i.e. trade and supply chain)</w:t>
            </w:r>
            <w:r w:rsidRPr="00C7034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.</w:t>
            </w:r>
            <w:r w:rsidR="007613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This goes back to the most important partner of Turkey, which is EU. </w:t>
            </w:r>
            <w:r w:rsidR="00E875D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Prio</w:t>
            </w:r>
            <w:r w:rsidR="00075D23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r</w:t>
            </w:r>
            <w:r w:rsidR="00E875D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to C</w:t>
            </w:r>
            <w:r w:rsidR="00A5123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ovid</w:t>
            </w:r>
            <w:r w:rsidR="00E875D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-19, EU faced challenges such as Brexit</w:t>
            </w:r>
            <w:r w:rsidR="00A5123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and </w:t>
            </w:r>
            <w:r w:rsidR="00E875D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refugee crisis. How do we assess the measures and learnings</w:t>
            </w:r>
            <w:r w:rsidR="00F957E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from the EU responses to </w:t>
            </w:r>
            <w:r w:rsidR="00B95CA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C</w:t>
            </w:r>
            <w:r w:rsidR="00F957E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ovid</w:t>
            </w:r>
            <w:r w:rsidR="00B95CA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-19 and</w:t>
            </w:r>
            <w:r w:rsidR="00F957E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will this change the future strategies of the EU, in particular </w:t>
            </w:r>
            <w:r w:rsidR="002232A0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trade, supply chain flow of goods?</w:t>
            </w:r>
          </w:p>
          <w:p w14:paraId="62C2523B" w14:textId="0E9D90BE" w:rsidR="00A8683C" w:rsidRDefault="00075D23" w:rsidP="00CC11F4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Information is so readily available now</w:t>
            </w:r>
            <w:r w:rsidR="0055094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, t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his gives us ample warning</w:t>
            </w:r>
            <w:r w:rsidR="001C449D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, therefore time to prepare. </w:t>
            </w:r>
            <w:r w:rsidR="00DE4E56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The effect is really on the production and supply chain. </w:t>
            </w:r>
            <w:r w:rsidR="002B1B1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Turkey is at a good starting point because it has an existing customs union with the European Union. </w:t>
            </w:r>
            <w:r w:rsidR="0093235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There is debate </w:t>
            </w:r>
            <w:r w:rsidR="00B2464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about moving production in Asia</w:t>
            </w:r>
            <w:r w:rsidR="00B14AD0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n and East Asian countries</w:t>
            </w:r>
            <w:r w:rsidR="00B2464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to Turkey</w:t>
            </w:r>
            <w:r w:rsidR="00CE1A2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The same thing is happening indirectly in Europe. </w:t>
            </w:r>
            <w:r w:rsidR="00615266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There is a lot of debate going on that </w:t>
            </w:r>
            <w:r w:rsidR="00244A3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Europe</w:t>
            </w:r>
            <w:r w:rsidR="00615266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should reintegrate </w:t>
            </w:r>
            <w:r w:rsidR="00244A3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and</w:t>
            </w:r>
            <w:r w:rsidR="0093235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bring back production sites to Europe</w:t>
            </w:r>
            <w:r w:rsidR="00A8683C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in order not to fall victim to crisis such as the one we are facing now.</w:t>
            </w:r>
            <w:r w:rsidR="00F0625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This also has an environmental side, as flow of goods will </w:t>
            </w:r>
            <w:r w:rsidR="00DC1383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no longer be dependent on travel across far away countries. </w:t>
            </w:r>
            <w:r w:rsidR="0001446D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Outsourcing production to far away countries will be changing. </w:t>
            </w:r>
          </w:p>
          <w:p w14:paraId="20855A30" w14:textId="51F693EE" w:rsidR="00B95CA1" w:rsidRDefault="00932352" w:rsidP="00CC11F4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FDI and foreign entities </w:t>
            </w:r>
            <w:r w:rsidR="0053229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(non-European)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buying strategic industry in Europe is another point</w:t>
            </w:r>
            <w:r w:rsidR="0053229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to mention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</w:t>
            </w:r>
            <w:r w:rsidR="007D758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The Commission is making suggestions about how to handle this. </w:t>
            </w:r>
            <w:r w:rsidR="00BC40E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This goes hand to hand with easing the state aid. </w:t>
            </w:r>
            <w:r w:rsidR="000E029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European member states can provide additional support to companies in their countries. </w:t>
            </w:r>
          </w:p>
          <w:p w14:paraId="4A6F87D9" w14:textId="37F3BA68" w:rsidR="00B10613" w:rsidRDefault="00B10613" w:rsidP="00CC11F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10613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How do you think other countries like Turkey dealt with C</w:t>
            </w:r>
            <w:r w:rsidR="003D59D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ovid</w:t>
            </w:r>
            <w:r w:rsidRPr="00B10613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-19 crisis? </w:t>
            </w:r>
            <w:r w:rsidR="0090519F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How do you evaluate Turkey’s approach? </w:t>
            </w:r>
            <w:r w:rsidR="002B58F5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Can it have an impact on the perception of Turkey </w:t>
            </w:r>
            <w:r w:rsidR="00B15185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to the EU as a reliable partner? </w:t>
            </w:r>
            <w:r w:rsidR="0090519F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What is it in particular that Turkey should do at this time to get closer to the EU </w:t>
            </w:r>
            <w:r w:rsidR="00C1541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to support the on-hold process of Customs Modernization or future </w:t>
            </w:r>
            <w:r w:rsidR="0020484B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membership </w:t>
            </w:r>
            <w:r w:rsidR="00032D19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options</w:t>
            </w:r>
            <w:r w:rsidR="0020484B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?</w:t>
            </w:r>
          </w:p>
          <w:p w14:paraId="2351AB54" w14:textId="77777777" w:rsidR="003D2721" w:rsidRDefault="0020484B" w:rsidP="003D2721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Most countries, especially Turkey has done well in this crisis and </w:t>
            </w:r>
            <w:r w:rsidR="00032D1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by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keeping the economy going. </w:t>
            </w:r>
            <w:r w:rsidR="007B573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</w:t>
            </w:r>
            <w:r w:rsidR="008A3BD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urkey managed t</w:t>
            </w:r>
            <w:r w:rsidR="007B573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he balance between keeping </w:t>
            </w:r>
            <w:r w:rsidR="008A3BD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the </w:t>
            </w:r>
            <w:r w:rsidR="007B573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economy going and containing the virus</w:t>
            </w:r>
            <w:r w:rsidR="008A3BD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well.</w:t>
            </w:r>
            <w:r w:rsidR="007B573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Figures of casualties is relatively low compared to other countries. Turkey</w:t>
            </w:r>
            <w:r w:rsidR="001163D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got affected late</w:t>
            </w:r>
            <w:r w:rsidR="00BC587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</w:t>
            </w:r>
            <w:r w:rsidR="001163D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in the phase but</w:t>
            </w:r>
            <w:r w:rsidR="007B5732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took strict measures early on</w:t>
            </w:r>
            <w:r w:rsidR="00BC587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by s</w:t>
            </w:r>
            <w:r w:rsidR="001163D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et</w:t>
            </w:r>
            <w:r w:rsidR="00BC587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ting</w:t>
            </w:r>
            <w:r w:rsidR="001163D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up </w:t>
            </w:r>
            <w:r w:rsidR="00BC5871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</w:t>
            </w:r>
            <w:r w:rsidR="001163D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Scientific Council and brought experts to deal with the Pandemic. </w:t>
            </w:r>
          </w:p>
          <w:p w14:paraId="69B9EBE6" w14:textId="20EF1618" w:rsidR="00280EAC" w:rsidRDefault="00E700CF" w:rsidP="003D2721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</w:t>
            </w:r>
            <w:r w:rsidR="006E556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u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</w:t>
            </w:r>
            <w:r w:rsidR="006E556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key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is a</w:t>
            </w:r>
            <w:r w:rsidR="006E556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lso a very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important </w:t>
            </w:r>
            <w:r w:rsidR="006E556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supplier and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producer of protective gear. T</w:t>
            </w:r>
            <w:r w:rsidR="003146C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he positive side is that T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urkey </w:t>
            </w:r>
            <w:r w:rsidR="003146C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provided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supplies </w:t>
            </w:r>
            <w:r w:rsidR="003146C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to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other countries</w:t>
            </w:r>
            <w:r w:rsidR="00204F2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, however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due to restrictive measures</w:t>
            </w:r>
            <w:r w:rsidR="00204F2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for national needs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, there w</w:t>
            </w:r>
            <w:r w:rsidR="00204F2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ere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also some problems</w:t>
            </w:r>
            <w:r w:rsidR="00204F2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in the purchasing phase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</w:t>
            </w:r>
            <w:r w:rsidR="008B6ADF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At times like these, countries need to make sure that the quality remains strong. </w:t>
            </w:r>
            <w:r w:rsidR="005A107B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 s</w:t>
            </w:r>
            <w:r w:rsidR="00EE413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trong and resilient </w:t>
            </w:r>
            <w:r w:rsidR="00EE413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lastRenderedPageBreak/>
              <w:t>health system is important</w:t>
            </w:r>
            <w:r w:rsidR="00997C4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, especially to prepare countries for a potential </w:t>
            </w:r>
            <w:r w:rsidR="005322DD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second wave of the Pandemic. </w:t>
            </w:r>
          </w:p>
          <w:p w14:paraId="36213E14" w14:textId="1B81FECD" w:rsidR="0020484B" w:rsidRPr="00FA412A" w:rsidRDefault="00EE4135" w:rsidP="00CC11F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80EAC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  <w:r w:rsidR="00B35D21" w:rsidRPr="00B35D2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Turkey showed its willingness to reach out, help </w:t>
            </w:r>
            <w:r w:rsidR="00EF5EB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and cooperate. </w:t>
            </w:r>
            <w:r w:rsidR="00280EAC" w:rsidRPr="00B35D2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When</w:t>
            </w:r>
            <w:r w:rsidR="00280EA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you reflect on th</w:t>
            </w:r>
            <w:r w:rsidR="00EF5EB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is</w:t>
            </w:r>
            <w:r w:rsidR="00280EA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crisis, </w:t>
            </w:r>
            <w:r w:rsidR="00EF5EB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this </w:t>
            </w:r>
            <w:r w:rsidR="00280EA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coop</w:t>
            </w:r>
            <w:r w:rsidR="00EF5EB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eration </w:t>
            </w:r>
            <w:r w:rsidR="00280EAC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with Turkey, </w:t>
            </w:r>
            <w:r w:rsidR="00FA412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how far will perception of Turkey change </w:t>
            </w:r>
            <w:r w:rsidR="003D553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towards continuation of Customs Modernization and</w:t>
            </w:r>
            <w:r w:rsidR="00FA412A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EU </w:t>
            </w:r>
            <w:r w:rsidR="003D553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membership</w:t>
            </w:r>
            <w:r w:rsidR="0005305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options</w:t>
            </w:r>
            <w:r w:rsidR="003D553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?</w:t>
            </w:r>
          </w:p>
          <w:p w14:paraId="06FC9D4A" w14:textId="0D055ED1" w:rsidR="003D2721" w:rsidRDefault="00053051" w:rsidP="003D2721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I believe </w:t>
            </w:r>
            <w:r w:rsidR="0043636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Turkey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has gotten all the credit</w:t>
            </w:r>
            <w:r w:rsidR="00CF1B5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and acknowledgement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.</w:t>
            </w:r>
            <w:r w:rsidR="009D7AC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Countries like, Italy, Spain and UK expressed their appreciation and gratitude of Turkey’s efforts and support. </w:t>
            </w:r>
            <w:r w:rsidR="00FB1B3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First support came in the NATO context</w:t>
            </w:r>
            <w:r w:rsidR="00C61EE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when NATO member companies asked for support</w:t>
            </w:r>
            <w:r w:rsidR="00FB1B3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. Regarding the perception of Turkey in the eyes of the EU, i</w:t>
            </w:r>
            <w:r w:rsidR="009A68E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 i</w:t>
            </w:r>
            <w:r w:rsidR="008E25C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</w:t>
            </w:r>
            <w:r w:rsidR="00FB1B3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going in a </w:t>
            </w:r>
            <w:r w:rsidR="008E25C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positive direction</w:t>
            </w:r>
            <w:r w:rsidR="00FB1B3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</w:t>
            </w:r>
          </w:p>
          <w:p w14:paraId="79542182" w14:textId="1A59ED98" w:rsidR="00FA412A" w:rsidRDefault="00FB1B38" w:rsidP="003D2721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Regarding</w:t>
            </w:r>
            <w:r w:rsidR="008E25C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the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customs union and </w:t>
            </w:r>
            <w:r w:rsidR="008E25C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the accession process,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there are other political obstacles </w:t>
            </w:r>
            <w:r w:rsidR="0008472B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that need to be addressed,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i.e. good neighborly relations (Cyprus, Greece)</w:t>
            </w:r>
            <w:r w:rsidR="00FC69E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, t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here are concerns about domestic development. But these are all issues </w:t>
            </w:r>
            <w:r w:rsidR="000F366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that needs to be discussed through dialogue. </w:t>
            </w:r>
          </w:p>
          <w:p w14:paraId="7BE487E3" w14:textId="6DBCCC1F" w:rsidR="000F3665" w:rsidRDefault="000F3665" w:rsidP="00CC11F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We all know 2020 will be a tough year globally. We do not know how 2021 will develop overall. E</w:t>
            </w:r>
            <w:r w:rsidR="00E9499B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uropean </w:t>
            </w:r>
            <w:r w:rsidRP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C</w:t>
            </w:r>
            <w:r w:rsidR="00E9499B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ommission</w:t>
            </w:r>
            <w:r w:rsidRP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announced a sizeable global </w:t>
            </w:r>
            <w:r w:rsidR="00E9499B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response</w:t>
            </w:r>
            <w:r w:rsidRP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package. </w:t>
            </w:r>
            <w:r w:rsid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A Team Europe Package was also announced. </w:t>
            </w:r>
            <w:r w:rsidR="009C38C5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How do you see the effects so far? </w:t>
            </w:r>
            <w:r w:rsid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What kind of changes are necessary in case of a potential second wave? Are we ready</w:t>
            </w:r>
            <w:r w:rsidR="004F0825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for a second wave</w:t>
            </w:r>
            <w:r w:rsidR="00D714D4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?</w:t>
            </w:r>
          </w:p>
          <w:p w14:paraId="753063C3" w14:textId="0F79A47B" w:rsidR="00D714D4" w:rsidRDefault="00D714D4" w:rsidP="00D714D4">
            <w:pPr>
              <w:pStyle w:val="ListParagraph"/>
              <w:ind w:left="360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D714D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This is a concern </w:t>
            </w:r>
            <w:r w:rsidR="004F082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for the decision makers right </w:t>
            </w:r>
            <w:r w:rsidRPr="00D714D4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now.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We shouldn’t fall in the trap that things are going better now. We need to understand about the virus more. </w:t>
            </w:r>
            <w:r w:rsidR="007B672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Funding of such research is important. </w:t>
            </w:r>
            <w:r w:rsidR="00B609AD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 Pandemic like this</w:t>
            </w:r>
            <w:r w:rsidR="00F03FC3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happened once, it can happen again</w:t>
            </w:r>
            <w:r w:rsidR="00B609AD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</w:t>
            </w:r>
            <w:r w:rsidR="004916E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66DB4789" w14:textId="477D929B" w:rsidR="006F1C71" w:rsidRDefault="003C3699" w:rsidP="00CC11F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Nationalism that is going to come with this Pandemic is a debate topic. </w:t>
            </w:r>
            <w:r w:rsidR="00F95FF2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On the economic side, you mentioned there </w:t>
            </w:r>
            <w:r w:rsidR="004466FB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is consideration about nationalizing some of the industry. </w:t>
            </w:r>
            <w:r w:rsidR="006F1C71" w:rsidRPr="006F1C7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Do you see Turkey a part of Europe</w:t>
            </w:r>
            <w:r w:rsidR="005B77DD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? There is strong bond because of the Customs Union as you pointed out and the Turkish industry in some cases is as competitive </w:t>
            </w:r>
            <w:r w:rsidR="00D87CB6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if not more compared to European companies. </w:t>
            </w:r>
            <w:r w:rsidR="006F1C71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How do you see Turkey’s situation </w:t>
            </w:r>
            <w:r w:rsidR="001557A0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when it comes to industrial mergers. Will there be any activity in this are in the upcoming period? </w:t>
            </w:r>
          </w:p>
          <w:p w14:paraId="38154F80" w14:textId="3840C5D2" w:rsidR="000F3665" w:rsidRPr="00172736" w:rsidRDefault="00177BDE" w:rsidP="00172736">
            <w:pPr>
              <w:pStyle w:val="ListParagraph"/>
              <w:ind w:left="360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77BD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</w:t>
            </w:r>
            <w:r w:rsidR="00E07E6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u</w:t>
            </w:r>
            <w:r w:rsidRPr="00177BD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</w:t>
            </w:r>
            <w:r w:rsidR="00E07E6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key</w:t>
            </w:r>
            <w:r w:rsidRPr="00177BD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is part of the </w:t>
            </w:r>
            <w:r w:rsidR="00E07E6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production </w:t>
            </w:r>
            <w:r w:rsidRPr="00177BD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supply chain. </w:t>
            </w:r>
            <w:r w:rsidR="00E07E69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Industrial goods are covered by the customs union, therefore there is an interlink</w:t>
            </w:r>
            <w:r w:rsidR="00B20806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. </w:t>
            </w:r>
            <w:r w:rsidR="00FD7D1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Many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E</w:t>
            </w:r>
            <w:r w:rsidR="00B20806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uropean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companies have production sites and outlets in Turkey. </w:t>
            </w:r>
            <w:r w:rsidR="00B20806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Many Turkish companies are represented in Europe.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This must be one of the closest relationship </w:t>
            </w:r>
            <w:r w:rsidR="00205578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in the world between the European Union and any third world country. </w:t>
            </w:r>
            <w:r w:rsidR="004C7C1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Turkey has even a closer relationship with the EU than the other candidate countries because Turkey is the only one that is already in the customs union. </w:t>
            </w:r>
            <w:r w:rsidR="00281C0E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This is an asset and we need to build on this. </w:t>
            </w:r>
            <w:r w:rsidR="00BF6535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Competitiveness of Turkey is helping the European companies with which they are engaged with. </w:t>
            </w:r>
            <w:r w:rsidR="009F661D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Turkey’s competitiveness reinforces European competitiveness. Many Turkish companies are benefitting from the close link with the EU. </w:t>
            </w:r>
            <w:r w:rsidR="004C7C17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FFDF79E" w14:textId="77777777" w:rsidR="00533134" w:rsidRPr="002F25DD" w:rsidRDefault="00533134" w:rsidP="00760FCE">
      <w:pPr>
        <w:jc w:val="both"/>
        <w:rPr>
          <w:sz w:val="28"/>
          <w:szCs w:val="28"/>
          <w:lang w:val="en-US"/>
        </w:rPr>
      </w:pPr>
    </w:p>
    <w:sectPr w:rsidR="00533134" w:rsidRPr="002F25D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217E9" w14:textId="77777777" w:rsidR="00E470F7" w:rsidRDefault="00E470F7" w:rsidP="001A3C6F">
      <w:pPr>
        <w:spacing w:after="0" w:line="240" w:lineRule="auto"/>
      </w:pPr>
      <w:r>
        <w:separator/>
      </w:r>
    </w:p>
  </w:endnote>
  <w:endnote w:type="continuationSeparator" w:id="0">
    <w:p w14:paraId="7C939E8B" w14:textId="77777777" w:rsidR="00E470F7" w:rsidRDefault="00E470F7" w:rsidP="001A3C6F">
      <w:pPr>
        <w:spacing w:after="0" w:line="240" w:lineRule="auto"/>
      </w:pPr>
      <w:r>
        <w:continuationSeparator/>
      </w:r>
    </w:p>
  </w:endnote>
  <w:endnote w:type="continuationNotice" w:id="1">
    <w:p w14:paraId="25D080E2" w14:textId="77777777" w:rsidR="00E470F7" w:rsidRDefault="00E47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7406932"/>
      <w:docPartObj>
        <w:docPartGallery w:val="Page Numbers (Bottom of Page)"/>
        <w:docPartUnique/>
      </w:docPartObj>
    </w:sdtPr>
    <w:sdtEndPr/>
    <w:sdtContent>
      <w:p w14:paraId="743BB91B" w14:textId="74F282BD" w:rsidR="00EE49A0" w:rsidRDefault="00EE49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A6">
          <w:rPr>
            <w:noProof/>
          </w:rPr>
          <w:t>3</w:t>
        </w:r>
        <w:r>
          <w:fldChar w:fldCharType="end"/>
        </w:r>
      </w:p>
    </w:sdtContent>
  </w:sdt>
  <w:p w14:paraId="3239261D" w14:textId="77777777" w:rsidR="00EE49A0" w:rsidRDefault="00EE4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E0CD4" w14:textId="77777777" w:rsidR="00E470F7" w:rsidRDefault="00E470F7" w:rsidP="001A3C6F">
      <w:pPr>
        <w:spacing w:after="0" w:line="240" w:lineRule="auto"/>
      </w:pPr>
      <w:r>
        <w:separator/>
      </w:r>
    </w:p>
  </w:footnote>
  <w:footnote w:type="continuationSeparator" w:id="0">
    <w:p w14:paraId="7412D046" w14:textId="77777777" w:rsidR="00E470F7" w:rsidRDefault="00E470F7" w:rsidP="001A3C6F">
      <w:pPr>
        <w:spacing w:after="0" w:line="240" w:lineRule="auto"/>
      </w:pPr>
      <w:r>
        <w:continuationSeparator/>
      </w:r>
    </w:p>
  </w:footnote>
  <w:footnote w:type="continuationNotice" w:id="1">
    <w:p w14:paraId="26C9C791" w14:textId="77777777" w:rsidR="00E470F7" w:rsidRDefault="00E470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194"/>
    <w:multiLevelType w:val="hybridMultilevel"/>
    <w:tmpl w:val="7A28B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22800"/>
    <w:multiLevelType w:val="hybridMultilevel"/>
    <w:tmpl w:val="6806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36AD"/>
    <w:multiLevelType w:val="hybridMultilevel"/>
    <w:tmpl w:val="41FA6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8119A"/>
    <w:multiLevelType w:val="hybridMultilevel"/>
    <w:tmpl w:val="06D21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037C0"/>
    <w:multiLevelType w:val="hybridMultilevel"/>
    <w:tmpl w:val="15CCA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97410"/>
    <w:multiLevelType w:val="hybridMultilevel"/>
    <w:tmpl w:val="4C085E82"/>
    <w:lvl w:ilvl="0" w:tplc="1AD4B74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B75D8"/>
    <w:multiLevelType w:val="hybridMultilevel"/>
    <w:tmpl w:val="3F94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13CB2"/>
    <w:multiLevelType w:val="hybridMultilevel"/>
    <w:tmpl w:val="83A6E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056E7"/>
    <w:multiLevelType w:val="hybridMultilevel"/>
    <w:tmpl w:val="328EC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8261A"/>
    <w:multiLevelType w:val="hybridMultilevel"/>
    <w:tmpl w:val="F2F8B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2556AB"/>
    <w:multiLevelType w:val="hybridMultilevel"/>
    <w:tmpl w:val="27683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9C3208"/>
    <w:multiLevelType w:val="hybridMultilevel"/>
    <w:tmpl w:val="84D41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B06323"/>
    <w:multiLevelType w:val="hybridMultilevel"/>
    <w:tmpl w:val="010CA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3"/>
    <w:rsid w:val="0000055F"/>
    <w:rsid w:val="000024A9"/>
    <w:rsid w:val="00002C8B"/>
    <w:rsid w:val="00003C5D"/>
    <w:rsid w:val="0000414A"/>
    <w:rsid w:val="000044AF"/>
    <w:rsid w:val="00004DD7"/>
    <w:rsid w:val="00005026"/>
    <w:rsid w:val="00005283"/>
    <w:rsid w:val="00006AC0"/>
    <w:rsid w:val="00006B11"/>
    <w:rsid w:val="000073BE"/>
    <w:rsid w:val="00007422"/>
    <w:rsid w:val="000135A2"/>
    <w:rsid w:val="00013AF0"/>
    <w:rsid w:val="0001446D"/>
    <w:rsid w:val="00020FA1"/>
    <w:rsid w:val="00022B25"/>
    <w:rsid w:val="00023E92"/>
    <w:rsid w:val="000263C3"/>
    <w:rsid w:val="00032D19"/>
    <w:rsid w:val="00037BB6"/>
    <w:rsid w:val="00043CB9"/>
    <w:rsid w:val="00044454"/>
    <w:rsid w:val="00044A4F"/>
    <w:rsid w:val="00046DB0"/>
    <w:rsid w:val="00050159"/>
    <w:rsid w:val="000512F8"/>
    <w:rsid w:val="000525EF"/>
    <w:rsid w:val="00053051"/>
    <w:rsid w:val="00053234"/>
    <w:rsid w:val="00053EB1"/>
    <w:rsid w:val="0005448A"/>
    <w:rsid w:val="00057F37"/>
    <w:rsid w:val="00060234"/>
    <w:rsid w:val="00061D77"/>
    <w:rsid w:val="000631D4"/>
    <w:rsid w:val="00065D44"/>
    <w:rsid w:val="00065DE9"/>
    <w:rsid w:val="000665A9"/>
    <w:rsid w:val="000665E8"/>
    <w:rsid w:val="0006770A"/>
    <w:rsid w:val="00070553"/>
    <w:rsid w:val="00070B41"/>
    <w:rsid w:val="00071B75"/>
    <w:rsid w:val="00072910"/>
    <w:rsid w:val="00075A32"/>
    <w:rsid w:val="00075D23"/>
    <w:rsid w:val="00077216"/>
    <w:rsid w:val="00080F8B"/>
    <w:rsid w:val="00081193"/>
    <w:rsid w:val="000812E1"/>
    <w:rsid w:val="000819E9"/>
    <w:rsid w:val="000825B7"/>
    <w:rsid w:val="000830D6"/>
    <w:rsid w:val="000831A9"/>
    <w:rsid w:val="000839FF"/>
    <w:rsid w:val="0008472B"/>
    <w:rsid w:val="00087451"/>
    <w:rsid w:val="0008798C"/>
    <w:rsid w:val="00087C61"/>
    <w:rsid w:val="00087E2C"/>
    <w:rsid w:val="00090077"/>
    <w:rsid w:val="00096F21"/>
    <w:rsid w:val="000977A6"/>
    <w:rsid w:val="0009789A"/>
    <w:rsid w:val="000A0C10"/>
    <w:rsid w:val="000A0EBD"/>
    <w:rsid w:val="000A31B9"/>
    <w:rsid w:val="000A3B38"/>
    <w:rsid w:val="000A40F9"/>
    <w:rsid w:val="000A47AF"/>
    <w:rsid w:val="000A5908"/>
    <w:rsid w:val="000A5F27"/>
    <w:rsid w:val="000A5FD6"/>
    <w:rsid w:val="000A7CB7"/>
    <w:rsid w:val="000B47A6"/>
    <w:rsid w:val="000B5101"/>
    <w:rsid w:val="000B6B70"/>
    <w:rsid w:val="000B6E5D"/>
    <w:rsid w:val="000B7CB1"/>
    <w:rsid w:val="000B7CDC"/>
    <w:rsid w:val="000B7D4B"/>
    <w:rsid w:val="000C0AA7"/>
    <w:rsid w:val="000C0F15"/>
    <w:rsid w:val="000C1B30"/>
    <w:rsid w:val="000C2583"/>
    <w:rsid w:val="000D1044"/>
    <w:rsid w:val="000D1754"/>
    <w:rsid w:val="000D2050"/>
    <w:rsid w:val="000D242E"/>
    <w:rsid w:val="000D5EA9"/>
    <w:rsid w:val="000D5EE1"/>
    <w:rsid w:val="000D60BA"/>
    <w:rsid w:val="000D6BB6"/>
    <w:rsid w:val="000D6BCC"/>
    <w:rsid w:val="000E0292"/>
    <w:rsid w:val="000E0334"/>
    <w:rsid w:val="000E12C2"/>
    <w:rsid w:val="000E4824"/>
    <w:rsid w:val="000E49A6"/>
    <w:rsid w:val="000E5144"/>
    <w:rsid w:val="000E554D"/>
    <w:rsid w:val="000E7554"/>
    <w:rsid w:val="000F018F"/>
    <w:rsid w:val="000F0685"/>
    <w:rsid w:val="000F282E"/>
    <w:rsid w:val="000F3665"/>
    <w:rsid w:val="000F5057"/>
    <w:rsid w:val="000F6E9C"/>
    <w:rsid w:val="000F785D"/>
    <w:rsid w:val="001005EA"/>
    <w:rsid w:val="001012F4"/>
    <w:rsid w:val="001024C4"/>
    <w:rsid w:val="00103AA9"/>
    <w:rsid w:val="00106420"/>
    <w:rsid w:val="00106D27"/>
    <w:rsid w:val="00107514"/>
    <w:rsid w:val="00107CF4"/>
    <w:rsid w:val="0011129C"/>
    <w:rsid w:val="00111700"/>
    <w:rsid w:val="00113939"/>
    <w:rsid w:val="00114446"/>
    <w:rsid w:val="00115F71"/>
    <w:rsid w:val="001163D7"/>
    <w:rsid w:val="00117E36"/>
    <w:rsid w:val="001207B2"/>
    <w:rsid w:val="001217D3"/>
    <w:rsid w:val="00122B4A"/>
    <w:rsid w:val="00122D6D"/>
    <w:rsid w:val="00126E86"/>
    <w:rsid w:val="00130477"/>
    <w:rsid w:val="00130708"/>
    <w:rsid w:val="00131551"/>
    <w:rsid w:val="001332CF"/>
    <w:rsid w:val="00133996"/>
    <w:rsid w:val="00134278"/>
    <w:rsid w:val="00134EC1"/>
    <w:rsid w:val="0013710F"/>
    <w:rsid w:val="00141081"/>
    <w:rsid w:val="0014294C"/>
    <w:rsid w:val="0014307C"/>
    <w:rsid w:val="00143664"/>
    <w:rsid w:val="001440A6"/>
    <w:rsid w:val="00146C15"/>
    <w:rsid w:val="001476BE"/>
    <w:rsid w:val="00150F1C"/>
    <w:rsid w:val="0015311F"/>
    <w:rsid w:val="001557A0"/>
    <w:rsid w:val="001557C5"/>
    <w:rsid w:val="00155E06"/>
    <w:rsid w:val="00156855"/>
    <w:rsid w:val="0015685A"/>
    <w:rsid w:val="00160326"/>
    <w:rsid w:val="00161414"/>
    <w:rsid w:val="00161D90"/>
    <w:rsid w:val="00161F00"/>
    <w:rsid w:val="001643A0"/>
    <w:rsid w:val="0016502A"/>
    <w:rsid w:val="00165853"/>
    <w:rsid w:val="001664EB"/>
    <w:rsid w:val="00170AF7"/>
    <w:rsid w:val="00171507"/>
    <w:rsid w:val="00172736"/>
    <w:rsid w:val="00173754"/>
    <w:rsid w:val="00175AB8"/>
    <w:rsid w:val="00177BDE"/>
    <w:rsid w:val="00180BB6"/>
    <w:rsid w:val="00180EA7"/>
    <w:rsid w:val="00181FC2"/>
    <w:rsid w:val="00182145"/>
    <w:rsid w:val="001849FD"/>
    <w:rsid w:val="00185738"/>
    <w:rsid w:val="00187705"/>
    <w:rsid w:val="00187FDB"/>
    <w:rsid w:val="00190E87"/>
    <w:rsid w:val="00191B5D"/>
    <w:rsid w:val="00192494"/>
    <w:rsid w:val="00192E3A"/>
    <w:rsid w:val="00195268"/>
    <w:rsid w:val="001970CE"/>
    <w:rsid w:val="0019717E"/>
    <w:rsid w:val="001977BE"/>
    <w:rsid w:val="00197982"/>
    <w:rsid w:val="00197A42"/>
    <w:rsid w:val="001A0AC8"/>
    <w:rsid w:val="001A2A56"/>
    <w:rsid w:val="001A33C0"/>
    <w:rsid w:val="001A3C6F"/>
    <w:rsid w:val="001A3E4A"/>
    <w:rsid w:val="001A4B87"/>
    <w:rsid w:val="001A533C"/>
    <w:rsid w:val="001A54A5"/>
    <w:rsid w:val="001A55FA"/>
    <w:rsid w:val="001A6421"/>
    <w:rsid w:val="001A7400"/>
    <w:rsid w:val="001B1943"/>
    <w:rsid w:val="001B2B5B"/>
    <w:rsid w:val="001B453C"/>
    <w:rsid w:val="001B4E8E"/>
    <w:rsid w:val="001B53C5"/>
    <w:rsid w:val="001B5D5B"/>
    <w:rsid w:val="001B5DD1"/>
    <w:rsid w:val="001B7613"/>
    <w:rsid w:val="001C0698"/>
    <w:rsid w:val="001C0ED2"/>
    <w:rsid w:val="001C1BEE"/>
    <w:rsid w:val="001C28C4"/>
    <w:rsid w:val="001C449D"/>
    <w:rsid w:val="001C48C7"/>
    <w:rsid w:val="001C5287"/>
    <w:rsid w:val="001C5AB1"/>
    <w:rsid w:val="001C7433"/>
    <w:rsid w:val="001C7CC1"/>
    <w:rsid w:val="001D33FE"/>
    <w:rsid w:val="001D57B9"/>
    <w:rsid w:val="001D5EFD"/>
    <w:rsid w:val="001D7444"/>
    <w:rsid w:val="001D7535"/>
    <w:rsid w:val="001D7CAD"/>
    <w:rsid w:val="001E0D5B"/>
    <w:rsid w:val="001E407B"/>
    <w:rsid w:val="001E5B42"/>
    <w:rsid w:val="001E5DB1"/>
    <w:rsid w:val="001E6733"/>
    <w:rsid w:val="001E6D7E"/>
    <w:rsid w:val="001E6DA7"/>
    <w:rsid w:val="001E778D"/>
    <w:rsid w:val="001F2B5C"/>
    <w:rsid w:val="001F4E8A"/>
    <w:rsid w:val="001F70B0"/>
    <w:rsid w:val="001F71FE"/>
    <w:rsid w:val="001F7321"/>
    <w:rsid w:val="00202E88"/>
    <w:rsid w:val="002032C7"/>
    <w:rsid w:val="0020484B"/>
    <w:rsid w:val="00204F25"/>
    <w:rsid w:val="00205578"/>
    <w:rsid w:val="002108C2"/>
    <w:rsid w:val="00210E4C"/>
    <w:rsid w:val="002113BB"/>
    <w:rsid w:val="00212C0A"/>
    <w:rsid w:val="0021392D"/>
    <w:rsid w:val="00214948"/>
    <w:rsid w:val="00214B41"/>
    <w:rsid w:val="002159AB"/>
    <w:rsid w:val="002174A8"/>
    <w:rsid w:val="00217D3D"/>
    <w:rsid w:val="00217F24"/>
    <w:rsid w:val="00220F50"/>
    <w:rsid w:val="00223068"/>
    <w:rsid w:val="002232A0"/>
    <w:rsid w:val="002235BC"/>
    <w:rsid w:val="002236BA"/>
    <w:rsid w:val="00223F94"/>
    <w:rsid w:val="00226584"/>
    <w:rsid w:val="0023019E"/>
    <w:rsid w:val="002306F4"/>
    <w:rsid w:val="00230E3D"/>
    <w:rsid w:val="0023120C"/>
    <w:rsid w:val="002315F5"/>
    <w:rsid w:val="0023309E"/>
    <w:rsid w:val="0023382E"/>
    <w:rsid w:val="0023390E"/>
    <w:rsid w:val="002371C8"/>
    <w:rsid w:val="0023797C"/>
    <w:rsid w:val="00240B1A"/>
    <w:rsid w:val="002412CA"/>
    <w:rsid w:val="00241DE5"/>
    <w:rsid w:val="00242223"/>
    <w:rsid w:val="002422DD"/>
    <w:rsid w:val="00242ACE"/>
    <w:rsid w:val="002434AD"/>
    <w:rsid w:val="00243E2B"/>
    <w:rsid w:val="00243F40"/>
    <w:rsid w:val="00244032"/>
    <w:rsid w:val="002446D4"/>
    <w:rsid w:val="00244A3A"/>
    <w:rsid w:val="00245725"/>
    <w:rsid w:val="00246064"/>
    <w:rsid w:val="0025013E"/>
    <w:rsid w:val="00250B5E"/>
    <w:rsid w:val="002539CA"/>
    <w:rsid w:val="00256A32"/>
    <w:rsid w:val="00257337"/>
    <w:rsid w:val="00257563"/>
    <w:rsid w:val="00257923"/>
    <w:rsid w:val="0026041A"/>
    <w:rsid w:val="002618F5"/>
    <w:rsid w:val="002623D6"/>
    <w:rsid w:val="00265F90"/>
    <w:rsid w:val="002662CB"/>
    <w:rsid w:val="00267E70"/>
    <w:rsid w:val="00267E9E"/>
    <w:rsid w:val="00271DAF"/>
    <w:rsid w:val="0027230F"/>
    <w:rsid w:val="00272E83"/>
    <w:rsid w:val="002734AF"/>
    <w:rsid w:val="00273D28"/>
    <w:rsid w:val="00274193"/>
    <w:rsid w:val="00274EF1"/>
    <w:rsid w:val="00276847"/>
    <w:rsid w:val="00276AC6"/>
    <w:rsid w:val="00276EE4"/>
    <w:rsid w:val="00280B8E"/>
    <w:rsid w:val="00280EAC"/>
    <w:rsid w:val="002814CE"/>
    <w:rsid w:val="00281A72"/>
    <w:rsid w:val="00281B85"/>
    <w:rsid w:val="00281C0E"/>
    <w:rsid w:val="00282E07"/>
    <w:rsid w:val="00283392"/>
    <w:rsid w:val="002839B3"/>
    <w:rsid w:val="00284C51"/>
    <w:rsid w:val="002852B9"/>
    <w:rsid w:val="00286F7E"/>
    <w:rsid w:val="002872EC"/>
    <w:rsid w:val="00291740"/>
    <w:rsid w:val="00291BCE"/>
    <w:rsid w:val="00292A8B"/>
    <w:rsid w:val="00295092"/>
    <w:rsid w:val="00295DEA"/>
    <w:rsid w:val="002968C3"/>
    <w:rsid w:val="00296C41"/>
    <w:rsid w:val="00297960"/>
    <w:rsid w:val="002A032F"/>
    <w:rsid w:val="002A16E1"/>
    <w:rsid w:val="002A193E"/>
    <w:rsid w:val="002A1AE8"/>
    <w:rsid w:val="002A1B7C"/>
    <w:rsid w:val="002A1F66"/>
    <w:rsid w:val="002A297A"/>
    <w:rsid w:val="002A322B"/>
    <w:rsid w:val="002A3400"/>
    <w:rsid w:val="002A3BBF"/>
    <w:rsid w:val="002A645F"/>
    <w:rsid w:val="002A766F"/>
    <w:rsid w:val="002A777A"/>
    <w:rsid w:val="002B0562"/>
    <w:rsid w:val="002B1920"/>
    <w:rsid w:val="002B1AEF"/>
    <w:rsid w:val="002B1B19"/>
    <w:rsid w:val="002B284A"/>
    <w:rsid w:val="002B3AFC"/>
    <w:rsid w:val="002B58F5"/>
    <w:rsid w:val="002B670C"/>
    <w:rsid w:val="002B6E95"/>
    <w:rsid w:val="002B7FE3"/>
    <w:rsid w:val="002C081F"/>
    <w:rsid w:val="002C086E"/>
    <w:rsid w:val="002C2FC7"/>
    <w:rsid w:val="002C35AA"/>
    <w:rsid w:val="002D07A6"/>
    <w:rsid w:val="002D09EA"/>
    <w:rsid w:val="002D120D"/>
    <w:rsid w:val="002D174E"/>
    <w:rsid w:val="002D1836"/>
    <w:rsid w:val="002D1FC4"/>
    <w:rsid w:val="002D2F86"/>
    <w:rsid w:val="002D3218"/>
    <w:rsid w:val="002D413B"/>
    <w:rsid w:val="002D4FF6"/>
    <w:rsid w:val="002D6495"/>
    <w:rsid w:val="002D672B"/>
    <w:rsid w:val="002D6DDE"/>
    <w:rsid w:val="002E0484"/>
    <w:rsid w:val="002E1009"/>
    <w:rsid w:val="002E79F3"/>
    <w:rsid w:val="002E7E2E"/>
    <w:rsid w:val="002F25DD"/>
    <w:rsid w:val="002F35DE"/>
    <w:rsid w:val="002F4592"/>
    <w:rsid w:val="002F4848"/>
    <w:rsid w:val="0030132A"/>
    <w:rsid w:val="003015C5"/>
    <w:rsid w:val="00302DAF"/>
    <w:rsid w:val="00303D56"/>
    <w:rsid w:val="00304264"/>
    <w:rsid w:val="0030591B"/>
    <w:rsid w:val="003066F0"/>
    <w:rsid w:val="003101F1"/>
    <w:rsid w:val="003108B7"/>
    <w:rsid w:val="00310E96"/>
    <w:rsid w:val="00311E5A"/>
    <w:rsid w:val="0031261F"/>
    <w:rsid w:val="00312A36"/>
    <w:rsid w:val="00313772"/>
    <w:rsid w:val="00314237"/>
    <w:rsid w:val="003146C5"/>
    <w:rsid w:val="00314F2E"/>
    <w:rsid w:val="00315786"/>
    <w:rsid w:val="00317022"/>
    <w:rsid w:val="00317751"/>
    <w:rsid w:val="00317CF7"/>
    <w:rsid w:val="00320659"/>
    <w:rsid w:val="00322525"/>
    <w:rsid w:val="00323D1B"/>
    <w:rsid w:val="00324696"/>
    <w:rsid w:val="003260FD"/>
    <w:rsid w:val="00327F78"/>
    <w:rsid w:val="00331346"/>
    <w:rsid w:val="00332FE3"/>
    <w:rsid w:val="00334477"/>
    <w:rsid w:val="0033584B"/>
    <w:rsid w:val="003363CA"/>
    <w:rsid w:val="00336D66"/>
    <w:rsid w:val="00337B5F"/>
    <w:rsid w:val="00342188"/>
    <w:rsid w:val="00345B16"/>
    <w:rsid w:val="00345EEF"/>
    <w:rsid w:val="003464F3"/>
    <w:rsid w:val="00347D4B"/>
    <w:rsid w:val="003504B4"/>
    <w:rsid w:val="0035198F"/>
    <w:rsid w:val="0035225C"/>
    <w:rsid w:val="0035411E"/>
    <w:rsid w:val="003550FE"/>
    <w:rsid w:val="00355284"/>
    <w:rsid w:val="00357868"/>
    <w:rsid w:val="00360FC5"/>
    <w:rsid w:val="00361B5B"/>
    <w:rsid w:val="0036236D"/>
    <w:rsid w:val="00362F4E"/>
    <w:rsid w:val="003637D5"/>
    <w:rsid w:val="0036729B"/>
    <w:rsid w:val="00367870"/>
    <w:rsid w:val="0037034B"/>
    <w:rsid w:val="00370A96"/>
    <w:rsid w:val="0037194E"/>
    <w:rsid w:val="00373B1F"/>
    <w:rsid w:val="00374BD8"/>
    <w:rsid w:val="00375A55"/>
    <w:rsid w:val="0037606D"/>
    <w:rsid w:val="003764DB"/>
    <w:rsid w:val="00376C75"/>
    <w:rsid w:val="003774E5"/>
    <w:rsid w:val="00377ECF"/>
    <w:rsid w:val="00380688"/>
    <w:rsid w:val="00380870"/>
    <w:rsid w:val="003810F3"/>
    <w:rsid w:val="003814E1"/>
    <w:rsid w:val="003820F6"/>
    <w:rsid w:val="0038249B"/>
    <w:rsid w:val="003835FE"/>
    <w:rsid w:val="00384446"/>
    <w:rsid w:val="00390183"/>
    <w:rsid w:val="00390268"/>
    <w:rsid w:val="00391BD6"/>
    <w:rsid w:val="00393AF7"/>
    <w:rsid w:val="00393FE7"/>
    <w:rsid w:val="003945C0"/>
    <w:rsid w:val="00395C87"/>
    <w:rsid w:val="00396144"/>
    <w:rsid w:val="00397452"/>
    <w:rsid w:val="00397831"/>
    <w:rsid w:val="003A0220"/>
    <w:rsid w:val="003A049D"/>
    <w:rsid w:val="003A0B05"/>
    <w:rsid w:val="003A1276"/>
    <w:rsid w:val="003A28C6"/>
    <w:rsid w:val="003A3626"/>
    <w:rsid w:val="003A3C17"/>
    <w:rsid w:val="003A7FBB"/>
    <w:rsid w:val="003B1623"/>
    <w:rsid w:val="003B3956"/>
    <w:rsid w:val="003B5399"/>
    <w:rsid w:val="003B6DEC"/>
    <w:rsid w:val="003B7B85"/>
    <w:rsid w:val="003C0F45"/>
    <w:rsid w:val="003C1095"/>
    <w:rsid w:val="003C31E7"/>
    <w:rsid w:val="003C3699"/>
    <w:rsid w:val="003C7023"/>
    <w:rsid w:val="003C7DE4"/>
    <w:rsid w:val="003D0795"/>
    <w:rsid w:val="003D1862"/>
    <w:rsid w:val="003D1ADA"/>
    <w:rsid w:val="003D2721"/>
    <w:rsid w:val="003D330D"/>
    <w:rsid w:val="003D4981"/>
    <w:rsid w:val="003D4C84"/>
    <w:rsid w:val="003D553D"/>
    <w:rsid w:val="003D59DD"/>
    <w:rsid w:val="003E150D"/>
    <w:rsid w:val="003E2C69"/>
    <w:rsid w:val="003E46FA"/>
    <w:rsid w:val="003F17F4"/>
    <w:rsid w:val="003F3E25"/>
    <w:rsid w:val="00400043"/>
    <w:rsid w:val="004006D5"/>
    <w:rsid w:val="004039CC"/>
    <w:rsid w:val="00405767"/>
    <w:rsid w:val="0040590D"/>
    <w:rsid w:val="00405EA7"/>
    <w:rsid w:val="00406281"/>
    <w:rsid w:val="00406BAF"/>
    <w:rsid w:val="00406BFA"/>
    <w:rsid w:val="00407399"/>
    <w:rsid w:val="00410D8F"/>
    <w:rsid w:val="00410FE0"/>
    <w:rsid w:val="0041207B"/>
    <w:rsid w:val="00412314"/>
    <w:rsid w:val="00412647"/>
    <w:rsid w:val="004131AE"/>
    <w:rsid w:val="00413D26"/>
    <w:rsid w:val="00415174"/>
    <w:rsid w:val="00417C63"/>
    <w:rsid w:val="00417F77"/>
    <w:rsid w:val="004215D9"/>
    <w:rsid w:val="00421D74"/>
    <w:rsid w:val="00423C28"/>
    <w:rsid w:val="00424826"/>
    <w:rsid w:val="00425E97"/>
    <w:rsid w:val="00426A5E"/>
    <w:rsid w:val="00426A96"/>
    <w:rsid w:val="004272C5"/>
    <w:rsid w:val="00430349"/>
    <w:rsid w:val="0043109C"/>
    <w:rsid w:val="00433DF7"/>
    <w:rsid w:val="00434A93"/>
    <w:rsid w:val="004357E5"/>
    <w:rsid w:val="00436369"/>
    <w:rsid w:val="00437FFC"/>
    <w:rsid w:val="004409A7"/>
    <w:rsid w:val="00442A3E"/>
    <w:rsid w:val="00442EAF"/>
    <w:rsid w:val="004433BC"/>
    <w:rsid w:val="00443949"/>
    <w:rsid w:val="00445B9A"/>
    <w:rsid w:val="00445FB7"/>
    <w:rsid w:val="004466FB"/>
    <w:rsid w:val="0044747F"/>
    <w:rsid w:val="00447551"/>
    <w:rsid w:val="00450734"/>
    <w:rsid w:val="00450BFB"/>
    <w:rsid w:val="00453931"/>
    <w:rsid w:val="00455F01"/>
    <w:rsid w:val="00461072"/>
    <w:rsid w:val="00462181"/>
    <w:rsid w:val="00462F9D"/>
    <w:rsid w:val="0046339E"/>
    <w:rsid w:val="004635EA"/>
    <w:rsid w:val="00463704"/>
    <w:rsid w:val="004637A5"/>
    <w:rsid w:val="00465323"/>
    <w:rsid w:val="0046584A"/>
    <w:rsid w:val="00465CC7"/>
    <w:rsid w:val="00466B7F"/>
    <w:rsid w:val="0046780F"/>
    <w:rsid w:val="00467C35"/>
    <w:rsid w:val="00470D03"/>
    <w:rsid w:val="00473F2E"/>
    <w:rsid w:val="00476CD4"/>
    <w:rsid w:val="00476DE0"/>
    <w:rsid w:val="00480137"/>
    <w:rsid w:val="00480CBF"/>
    <w:rsid w:val="00481507"/>
    <w:rsid w:val="00482875"/>
    <w:rsid w:val="00483C50"/>
    <w:rsid w:val="004840AB"/>
    <w:rsid w:val="0048466F"/>
    <w:rsid w:val="00485229"/>
    <w:rsid w:val="0048635A"/>
    <w:rsid w:val="00487496"/>
    <w:rsid w:val="00490329"/>
    <w:rsid w:val="004916EA"/>
    <w:rsid w:val="00491959"/>
    <w:rsid w:val="00491DAF"/>
    <w:rsid w:val="00492354"/>
    <w:rsid w:val="00493067"/>
    <w:rsid w:val="00495271"/>
    <w:rsid w:val="004956D7"/>
    <w:rsid w:val="004978B7"/>
    <w:rsid w:val="004A003F"/>
    <w:rsid w:val="004A0F6D"/>
    <w:rsid w:val="004A1274"/>
    <w:rsid w:val="004A640F"/>
    <w:rsid w:val="004A6FF3"/>
    <w:rsid w:val="004A78EA"/>
    <w:rsid w:val="004B09BD"/>
    <w:rsid w:val="004B2EA4"/>
    <w:rsid w:val="004B32C8"/>
    <w:rsid w:val="004B3CE3"/>
    <w:rsid w:val="004B4053"/>
    <w:rsid w:val="004B4369"/>
    <w:rsid w:val="004B5747"/>
    <w:rsid w:val="004B6575"/>
    <w:rsid w:val="004B76EA"/>
    <w:rsid w:val="004C13E5"/>
    <w:rsid w:val="004C210D"/>
    <w:rsid w:val="004C3896"/>
    <w:rsid w:val="004C3939"/>
    <w:rsid w:val="004C40C4"/>
    <w:rsid w:val="004C7C17"/>
    <w:rsid w:val="004D1502"/>
    <w:rsid w:val="004D3F72"/>
    <w:rsid w:val="004D3FC9"/>
    <w:rsid w:val="004D463A"/>
    <w:rsid w:val="004D4DA7"/>
    <w:rsid w:val="004D502A"/>
    <w:rsid w:val="004D6069"/>
    <w:rsid w:val="004D718A"/>
    <w:rsid w:val="004E2338"/>
    <w:rsid w:val="004E2ECD"/>
    <w:rsid w:val="004E2EE8"/>
    <w:rsid w:val="004E35DB"/>
    <w:rsid w:val="004E35EE"/>
    <w:rsid w:val="004E5E15"/>
    <w:rsid w:val="004E614B"/>
    <w:rsid w:val="004E6B54"/>
    <w:rsid w:val="004F0825"/>
    <w:rsid w:val="004F1B8D"/>
    <w:rsid w:val="004F2921"/>
    <w:rsid w:val="004F2E3C"/>
    <w:rsid w:val="004F4D10"/>
    <w:rsid w:val="004F5E6B"/>
    <w:rsid w:val="004F66A4"/>
    <w:rsid w:val="004F6787"/>
    <w:rsid w:val="004F6AA5"/>
    <w:rsid w:val="004F7FBE"/>
    <w:rsid w:val="00500827"/>
    <w:rsid w:val="00500995"/>
    <w:rsid w:val="00500CB7"/>
    <w:rsid w:val="00500E17"/>
    <w:rsid w:val="005011CB"/>
    <w:rsid w:val="005020CA"/>
    <w:rsid w:val="005028BC"/>
    <w:rsid w:val="00503019"/>
    <w:rsid w:val="0050599E"/>
    <w:rsid w:val="00511704"/>
    <w:rsid w:val="00514299"/>
    <w:rsid w:val="0051562F"/>
    <w:rsid w:val="005159FD"/>
    <w:rsid w:val="00515F7F"/>
    <w:rsid w:val="00516365"/>
    <w:rsid w:val="00516A31"/>
    <w:rsid w:val="005173A8"/>
    <w:rsid w:val="005175DF"/>
    <w:rsid w:val="00520765"/>
    <w:rsid w:val="00521194"/>
    <w:rsid w:val="00522275"/>
    <w:rsid w:val="005243B4"/>
    <w:rsid w:val="005248D8"/>
    <w:rsid w:val="005253CE"/>
    <w:rsid w:val="00530022"/>
    <w:rsid w:val="00532299"/>
    <w:rsid w:val="005322DD"/>
    <w:rsid w:val="00533134"/>
    <w:rsid w:val="0053478F"/>
    <w:rsid w:val="00535911"/>
    <w:rsid w:val="0053727F"/>
    <w:rsid w:val="00537384"/>
    <w:rsid w:val="00537B28"/>
    <w:rsid w:val="00541E10"/>
    <w:rsid w:val="00542271"/>
    <w:rsid w:val="00543B1E"/>
    <w:rsid w:val="00544205"/>
    <w:rsid w:val="005445D2"/>
    <w:rsid w:val="00544A39"/>
    <w:rsid w:val="00545DCC"/>
    <w:rsid w:val="005502BE"/>
    <w:rsid w:val="00550941"/>
    <w:rsid w:val="00551F55"/>
    <w:rsid w:val="00556E81"/>
    <w:rsid w:val="00560BCA"/>
    <w:rsid w:val="005623C0"/>
    <w:rsid w:val="00562C65"/>
    <w:rsid w:val="005639CB"/>
    <w:rsid w:val="005648F4"/>
    <w:rsid w:val="00565DF7"/>
    <w:rsid w:val="005706C5"/>
    <w:rsid w:val="00570A96"/>
    <w:rsid w:val="00570D9F"/>
    <w:rsid w:val="00570EBA"/>
    <w:rsid w:val="005721D9"/>
    <w:rsid w:val="00573456"/>
    <w:rsid w:val="00573492"/>
    <w:rsid w:val="005749B6"/>
    <w:rsid w:val="00576366"/>
    <w:rsid w:val="005766A9"/>
    <w:rsid w:val="005778B9"/>
    <w:rsid w:val="005803F0"/>
    <w:rsid w:val="00580F9C"/>
    <w:rsid w:val="00581247"/>
    <w:rsid w:val="00582785"/>
    <w:rsid w:val="00582ADD"/>
    <w:rsid w:val="00583562"/>
    <w:rsid w:val="00583AC8"/>
    <w:rsid w:val="0058496E"/>
    <w:rsid w:val="00584F59"/>
    <w:rsid w:val="005860DE"/>
    <w:rsid w:val="00587D68"/>
    <w:rsid w:val="00591396"/>
    <w:rsid w:val="00591C70"/>
    <w:rsid w:val="0059473D"/>
    <w:rsid w:val="00596308"/>
    <w:rsid w:val="005A107B"/>
    <w:rsid w:val="005A36F0"/>
    <w:rsid w:val="005A4490"/>
    <w:rsid w:val="005B10E3"/>
    <w:rsid w:val="005B17EF"/>
    <w:rsid w:val="005B18E8"/>
    <w:rsid w:val="005B379C"/>
    <w:rsid w:val="005B4476"/>
    <w:rsid w:val="005B45A9"/>
    <w:rsid w:val="005B47F4"/>
    <w:rsid w:val="005B5123"/>
    <w:rsid w:val="005B595F"/>
    <w:rsid w:val="005B5A14"/>
    <w:rsid w:val="005B76BF"/>
    <w:rsid w:val="005B77DD"/>
    <w:rsid w:val="005B7D5D"/>
    <w:rsid w:val="005C123F"/>
    <w:rsid w:val="005C1ACD"/>
    <w:rsid w:val="005C1BA2"/>
    <w:rsid w:val="005C28E4"/>
    <w:rsid w:val="005C32BA"/>
    <w:rsid w:val="005C3F5D"/>
    <w:rsid w:val="005C6463"/>
    <w:rsid w:val="005C7244"/>
    <w:rsid w:val="005C734D"/>
    <w:rsid w:val="005C7CB6"/>
    <w:rsid w:val="005D0300"/>
    <w:rsid w:val="005D0B30"/>
    <w:rsid w:val="005D3E84"/>
    <w:rsid w:val="005D4414"/>
    <w:rsid w:val="005D51AF"/>
    <w:rsid w:val="005D5239"/>
    <w:rsid w:val="005D721C"/>
    <w:rsid w:val="005D76A1"/>
    <w:rsid w:val="005D7FE7"/>
    <w:rsid w:val="005E01AE"/>
    <w:rsid w:val="005E01CE"/>
    <w:rsid w:val="005E1835"/>
    <w:rsid w:val="005E277E"/>
    <w:rsid w:val="005E3251"/>
    <w:rsid w:val="005E5000"/>
    <w:rsid w:val="005E5286"/>
    <w:rsid w:val="005E52E9"/>
    <w:rsid w:val="005E5646"/>
    <w:rsid w:val="005F150B"/>
    <w:rsid w:val="005F3FA6"/>
    <w:rsid w:val="005F4624"/>
    <w:rsid w:val="005F47C3"/>
    <w:rsid w:val="005F50A3"/>
    <w:rsid w:val="005F5483"/>
    <w:rsid w:val="005F58F4"/>
    <w:rsid w:val="005F75D8"/>
    <w:rsid w:val="005F7C3E"/>
    <w:rsid w:val="005F7DF6"/>
    <w:rsid w:val="006053F9"/>
    <w:rsid w:val="00606EBD"/>
    <w:rsid w:val="006070B0"/>
    <w:rsid w:val="006102FC"/>
    <w:rsid w:val="006116B3"/>
    <w:rsid w:val="006117C3"/>
    <w:rsid w:val="006132C1"/>
    <w:rsid w:val="0061438E"/>
    <w:rsid w:val="00614EA0"/>
    <w:rsid w:val="00615266"/>
    <w:rsid w:val="00616B2A"/>
    <w:rsid w:val="0062029A"/>
    <w:rsid w:val="00620802"/>
    <w:rsid w:val="00620FF4"/>
    <w:rsid w:val="00622BEF"/>
    <w:rsid w:val="00624113"/>
    <w:rsid w:val="00625282"/>
    <w:rsid w:val="006258EB"/>
    <w:rsid w:val="006266B6"/>
    <w:rsid w:val="00630A8E"/>
    <w:rsid w:val="006311E7"/>
    <w:rsid w:val="00631549"/>
    <w:rsid w:val="00631BB2"/>
    <w:rsid w:val="00632B19"/>
    <w:rsid w:val="00632F00"/>
    <w:rsid w:val="00634B1D"/>
    <w:rsid w:val="00641268"/>
    <w:rsid w:val="00641B1A"/>
    <w:rsid w:val="00641BF8"/>
    <w:rsid w:val="00642ABC"/>
    <w:rsid w:val="006437DA"/>
    <w:rsid w:val="00643C8B"/>
    <w:rsid w:val="00645C36"/>
    <w:rsid w:val="00645E00"/>
    <w:rsid w:val="00646C6F"/>
    <w:rsid w:val="006475FF"/>
    <w:rsid w:val="00650952"/>
    <w:rsid w:val="00651206"/>
    <w:rsid w:val="006535F7"/>
    <w:rsid w:val="0065364D"/>
    <w:rsid w:val="00653954"/>
    <w:rsid w:val="006578CB"/>
    <w:rsid w:val="00657B17"/>
    <w:rsid w:val="00660098"/>
    <w:rsid w:val="0066082A"/>
    <w:rsid w:val="00660D4A"/>
    <w:rsid w:val="006648DB"/>
    <w:rsid w:val="00664B61"/>
    <w:rsid w:val="006651D6"/>
    <w:rsid w:val="00665B86"/>
    <w:rsid w:val="00666986"/>
    <w:rsid w:val="0066759F"/>
    <w:rsid w:val="006703E9"/>
    <w:rsid w:val="006706BF"/>
    <w:rsid w:val="006708BE"/>
    <w:rsid w:val="00671193"/>
    <w:rsid w:val="00672536"/>
    <w:rsid w:val="00672552"/>
    <w:rsid w:val="0067270E"/>
    <w:rsid w:val="00672EB9"/>
    <w:rsid w:val="006741E9"/>
    <w:rsid w:val="00674EE8"/>
    <w:rsid w:val="006757FC"/>
    <w:rsid w:val="00675A54"/>
    <w:rsid w:val="006763BB"/>
    <w:rsid w:val="006808CE"/>
    <w:rsid w:val="00680AE3"/>
    <w:rsid w:val="0068152E"/>
    <w:rsid w:val="00682A5A"/>
    <w:rsid w:val="006832DD"/>
    <w:rsid w:val="0068355E"/>
    <w:rsid w:val="006844DC"/>
    <w:rsid w:val="00684560"/>
    <w:rsid w:val="0068485E"/>
    <w:rsid w:val="006862B3"/>
    <w:rsid w:val="0068732F"/>
    <w:rsid w:val="0068736A"/>
    <w:rsid w:val="00690F5A"/>
    <w:rsid w:val="00691D68"/>
    <w:rsid w:val="00691FEF"/>
    <w:rsid w:val="006952A1"/>
    <w:rsid w:val="0069590D"/>
    <w:rsid w:val="006966F7"/>
    <w:rsid w:val="00696A5A"/>
    <w:rsid w:val="006971FD"/>
    <w:rsid w:val="0069734C"/>
    <w:rsid w:val="00697621"/>
    <w:rsid w:val="00697E5B"/>
    <w:rsid w:val="006A0D6F"/>
    <w:rsid w:val="006A155D"/>
    <w:rsid w:val="006A2E67"/>
    <w:rsid w:val="006A3592"/>
    <w:rsid w:val="006A5720"/>
    <w:rsid w:val="006A6566"/>
    <w:rsid w:val="006B16E3"/>
    <w:rsid w:val="006B1A01"/>
    <w:rsid w:val="006B2640"/>
    <w:rsid w:val="006B3289"/>
    <w:rsid w:val="006B50B5"/>
    <w:rsid w:val="006B518E"/>
    <w:rsid w:val="006B529C"/>
    <w:rsid w:val="006B5AEA"/>
    <w:rsid w:val="006B62A1"/>
    <w:rsid w:val="006B6C2C"/>
    <w:rsid w:val="006B75EC"/>
    <w:rsid w:val="006B76DC"/>
    <w:rsid w:val="006B7A83"/>
    <w:rsid w:val="006C0BB1"/>
    <w:rsid w:val="006C20DF"/>
    <w:rsid w:val="006C42C2"/>
    <w:rsid w:val="006C4372"/>
    <w:rsid w:val="006C6F67"/>
    <w:rsid w:val="006C7EAD"/>
    <w:rsid w:val="006D082B"/>
    <w:rsid w:val="006D086D"/>
    <w:rsid w:val="006D38D6"/>
    <w:rsid w:val="006D3A15"/>
    <w:rsid w:val="006D408E"/>
    <w:rsid w:val="006D45FA"/>
    <w:rsid w:val="006D4821"/>
    <w:rsid w:val="006D5F3C"/>
    <w:rsid w:val="006E0128"/>
    <w:rsid w:val="006E09D6"/>
    <w:rsid w:val="006E0E09"/>
    <w:rsid w:val="006E27EA"/>
    <w:rsid w:val="006E33CB"/>
    <w:rsid w:val="006E3E7A"/>
    <w:rsid w:val="006E5568"/>
    <w:rsid w:val="006E572C"/>
    <w:rsid w:val="006E6045"/>
    <w:rsid w:val="006E6D8C"/>
    <w:rsid w:val="006E7102"/>
    <w:rsid w:val="006E7B17"/>
    <w:rsid w:val="006F17DE"/>
    <w:rsid w:val="006F1C71"/>
    <w:rsid w:val="006F44CF"/>
    <w:rsid w:val="006F6A34"/>
    <w:rsid w:val="006F79B9"/>
    <w:rsid w:val="0070045E"/>
    <w:rsid w:val="00701B86"/>
    <w:rsid w:val="00702BBE"/>
    <w:rsid w:val="00702D94"/>
    <w:rsid w:val="00706E02"/>
    <w:rsid w:val="007130BE"/>
    <w:rsid w:val="007176F2"/>
    <w:rsid w:val="00717CAE"/>
    <w:rsid w:val="0072515E"/>
    <w:rsid w:val="00725B16"/>
    <w:rsid w:val="00726775"/>
    <w:rsid w:val="00726FFF"/>
    <w:rsid w:val="0073010E"/>
    <w:rsid w:val="0073025D"/>
    <w:rsid w:val="00730303"/>
    <w:rsid w:val="007318B6"/>
    <w:rsid w:val="00731E85"/>
    <w:rsid w:val="007346C2"/>
    <w:rsid w:val="00734B58"/>
    <w:rsid w:val="007358BD"/>
    <w:rsid w:val="00736467"/>
    <w:rsid w:val="0074043F"/>
    <w:rsid w:val="00740BBD"/>
    <w:rsid w:val="00741509"/>
    <w:rsid w:val="007417A7"/>
    <w:rsid w:val="007421F3"/>
    <w:rsid w:val="00743213"/>
    <w:rsid w:val="00744956"/>
    <w:rsid w:val="00746A5A"/>
    <w:rsid w:val="00746EA1"/>
    <w:rsid w:val="00751A43"/>
    <w:rsid w:val="00751BF6"/>
    <w:rsid w:val="0075208B"/>
    <w:rsid w:val="0075366E"/>
    <w:rsid w:val="00754C0C"/>
    <w:rsid w:val="00755A13"/>
    <w:rsid w:val="00755BC7"/>
    <w:rsid w:val="007572B0"/>
    <w:rsid w:val="00760FCE"/>
    <w:rsid w:val="00761387"/>
    <w:rsid w:val="007618D8"/>
    <w:rsid w:val="00762E12"/>
    <w:rsid w:val="00763CED"/>
    <w:rsid w:val="00763E16"/>
    <w:rsid w:val="0076434A"/>
    <w:rsid w:val="00764608"/>
    <w:rsid w:val="00764D85"/>
    <w:rsid w:val="0076628C"/>
    <w:rsid w:val="007675A4"/>
    <w:rsid w:val="00770DB6"/>
    <w:rsid w:val="00771A33"/>
    <w:rsid w:val="00772F1E"/>
    <w:rsid w:val="00773BE2"/>
    <w:rsid w:val="00774845"/>
    <w:rsid w:val="0077602C"/>
    <w:rsid w:val="00777ACF"/>
    <w:rsid w:val="00777DA4"/>
    <w:rsid w:val="00780B09"/>
    <w:rsid w:val="00783072"/>
    <w:rsid w:val="00783480"/>
    <w:rsid w:val="007844D6"/>
    <w:rsid w:val="0078464B"/>
    <w:rsid w:val="00785883"/>
    <w:rsid w:val="00790EF8"/>
    <w:rsid w:val="007911CB"/>
    <w:rsid w:val="007948F2"/>
    <w:rsid w:val="0079518D"/>
    <w:rsid w:val="00796069"/>
    <w:rsid w:val="00796479"/>
    <w:rsid w:val="007A2AF5"/>
    <w:rsid w:val="007A2E98"/>
    <w:rsid w:val="007A4DC8"/>
    <w:rsid w:val="007A5912"/>
    <w:rsid w:val="007A6836"/>
    <w:rsid w:val="007A6937"/>
    <w:rsid w:val="007A6E3B"/>
    <w:rsid w:val="007A7A4D"/>
    <w:rsid w:val="007A7C70"/>
    <w:rsid w:val="007B36DE"/>
    <w:rsid w:val="007B3D01"/>
    <w:rsid w:val="007B43E0"/>
    <w:rsid w:val="007B54A6"/>
    <w:rsid w:val="007B5732"/>
    <w:rsid w:val="007B5EAA"/>
    <w:rsid w:val="007B6729"/>
    <w:rsid w:val="007B7E3A"/>
    <w:rsid w:val="007C1E92"/>
    <w:rsid w:val="007C3368"/>
    <w:rsid w:val="007C3874"/>
    <w:rsid w:val="007C4D4C"/>
    <w:rsid w:val="007C5157"/>
    <w:rsid w:val="007C7204"/>
    <w:rsid w:val="007C7B41"/>
    <w:rsid w:val="007C7ECD"/>
    <w:rsid w:val="007D1958"/>
    <w:rsid w:val="007D1C3A"/>
    <w:rsid w:val="007D2EF0"/>
    <w:rsid w:val="007D345B"/>
    <w:rsid w:val="007D4478"/>
    <w:rsid w:val="007D5F50"/>
    <w:rsid w:val="007D6271"/>
    <w:rsid w:val="007D7584"/>
    <w:rsid w:val="007D7B6A"/>
    <w:rsid w:val="007E0D54"/>
    <w:rsid w:val="007E3239"/>
    <w:rsid w:val="007E46EC"/>
    <w:rsid w:val="007E4774"/>
    <w:rsid w:val="007E5109"/>
    <w:rsid w:val="007E526A"/>
    <w:rsid w:val="007E5282"/>
    <w:rsid w:val="007E5C63"/>
    <w:rsid w:val="007E7A39"/>
    <w:rsid w:val="007F0B1A"/>
    <w:rsid w:val="007F1836"/>
    <w:rsid w:val="007F36FA"/>
    <w:rsid w:val="007F49D5"/>
    <w:rsid w:val="007F4BED"/>
    <w:rsid w:val="007F5496"/>
    <w:rsid w:val="007F54A2"/>
    <w:rsid w:val="007F569A"/>
    <w:rsid w:val="007F5984"/>
    <w:rsid w:val="007F6421"/>
    <w:rsid w:val="007F6AB2"/>
    <w:rsid w:val="007F7BE6"/>
    <w:rsid w:val="007F7D50"/>
    <w:rsid w:val="008002AA"/>
    <w:rsid w:val="0080181F"/>
    <w:rsid w:val="008046F2"/>
    <w:rsid w:val="008061C0"/>
    <w:rsid w:val="00806312"/>
    <w:rsid w:val="00807CB3"/>
    <w:rsid w:val="00812809"/>
    <w:rsid w:val="00812F78"/>
    <w:rsid w:val="008162AF"/>
    <w:rsid w:val="0081735A"/>
    <w:rsid w:val="008205ED"/>
    <w:rsid w:val="0082174C"/>
    <w:rsid w:val="00821793"/>
    <w:rsid w:val="008229AE"/>
    <w:rsid w:val="008244D5"/>
    <w:rsid w:val="00825F61"/>
    <w:rsid w:val="00826A20"/>
    <w:rsid w:val="008271B1"/>
    <w:rsid w:val="008303F8"/>
    <w:rsid w:val="00830DCC"/>
    <w:rsid w:val="00832348"/>
    <w:rsid w:val="00832B63"/>
    <w:rsid w:val="0083345C"/>
    <w:rsid w:val="00833C3C"/>
    <w:rsid w:val="008350CE"/>
    <w:rsid w:val="00836CEC"/>
    <w:rsid w:val="00841818"/>
    <w:rsid w:val="00841918"/>
    <w:rsid w:val="00841DE7"/>
    <w:rsid w:val="00844D39"/>
    <w:rsid w:val="008468DE"/>
    <w:rsid w:val="008520EA"/>
    <w:rsid w:val="0085372D"/>
    <w:rsid w:val="00853E6D"/>
    <w:rsid w:val="00853F33"/>
    <w:rsid w:val="00854E1D"/>
    <w:rsid w:val="00855860"/>
    <w:rsid w:val="008566A0"/>
    <w:rsid w:val="00857DAC"/>
    <w:rsid w:val="00857F82"/>
    <w:rsid w:val="00860006"/>
    <w:rsid w:val="008620F8"/>
    <w:rsid w:val="00863943"/>
    <w:rsid w:val="00863F6F"/>
    <w:rsid w:val="00864E19"/>
    <w:rsid w:val="00864E1C"/>
    <w:rsid w:val="008654E4"/>
    <w:rsid w:val="008657DD"/>
    <w:rsid w:val="00865CDE"/>
    <w:rsid w:val="00867612"/>
    <w:rsid w:val="008677B3"/>
    <w:rsid w:val="0087658F"/>
    <w:rsid w:val="0087702D"/>
    <w:rsid w:val="00877225"/>
    <w:rsid w:val="00877B46"/>
    <w:rsid w:val="00880EDD"/>
    <w:rsid w:val="0088117C"/>
    <w:rsid w:val="008811D1"/>
    <w:rsid w:val="00881C04"/>
    <w:rsid w:val="00882ED4"/>
    <w:rsid w:val="008830F8"/>
    <w:rsid w:val="0088324A"/>
    <w:rsid w:val="00883295"/>
    <w:rsid w:val="00883753"/>
    <w:rsid w:val="00883967"/>
    <w:rsid w:val="0088546F"/>
    <w:rsid w:val="00886AB9"/>
    <w:rsid w:val="00890751"/>
    <w:rsid w:val="00890FA2"/>
    <w:rsid w:val="00891E58"/>
    <w:rsid w:val="008938EF"/>
    <w:rsid w:val="0089540F"/>
    <w:rsid w:val="008954EF"/>
    <w:rsid w:val="00895D4D"/>
    <w:rsid w:val="00896089"/>
    <w:rsid w:val="008A078A"/>
    <w:rsid w:val="008A3BD2"/>
    <w:rsid w:val="008A4104"/>
    <w:rsid w:val="008A55E2"/>
    <w:rsid w:val="008A60F6"/>
    <w:rsid w:val="008A6A2F"/>
    <w:rsid w:val="008A7259"/>
    <w:rsid w:val="008B0B34"/>
    <w:rsid w:val="008B161D"/>
    <w:rsid w:val="008B26CA"/>
    <w:rsid w:val="008B4135"/>
    <w:rsid w:val="008B4222"/>
    <w:rsid w:val="008B658C"/>
    <w:rsid w:val="008B6ADF"/>
    <w:rsid w:val="008B7214"/>
    <w:rsid w:val="008C0E44"/>
    <w:rsid w:val="008C0FF5"/>
    <w:rsid w:val="008C2C68"/>
    <w:rsid w:val="008C53CE"/>
    <w:rsid w:val="008C5470"/>
    <w:rsid w:val="008C6E47"/>
    <w:rsid w:val="008C7627"/>
    <w:rsid w:val="008D22EE"/>
    <w:rsid w:val="008D6811"/>
    <w:rsid w:val="008D72CC"/>
    <w:rsid w:val="008E0174"/>
    <w:rsid w:val="008E0E4D"/>
    <w:rsid w:val="008E0F89"/>
    <w:rsid w:val="008E20C5"/>
    <w:rsid w:val="008E25CE"/>
    <w:rsid w:val="008E30F6"/>
    <w:rsid w:val="008E46EE"/>
    <w:rsid w:val="008E4774"/>
    <w:rsid w:val="008E612D"/>
    <w:rsid w:val="008E6A2C"/>
    <w:rsid w:val="008E6E80"/>
    <w:rsid w:val="008E767C"/>
    <w:rsid w:val="008E7738"/>
    <w:rsid w:val="008F1D9E"/>
    <w:rsid w:val="008F2973"/>
    <w:rsid w:val="008F2C7A"/>
    <w:rsid w:val="008F381B"/>
    <w:rsid w:val="008F3D56"/>
    <w:rsid w:val="008F4FE9"/>
    <w:rsid w:val="008F6291"/>
    <w:rsid w:val="008F64A6"/>
    <w:rsid w:val="008F65AE"/>
    <w:rsid w:val="00901AC4"/>
    <w:rsid w:val="00901C37"/>
    <w:rsid w:val="009040BF"/>
    <w:rsid w:val="0090427D"/>
    <w:rsid w:val="00904804"/>
    <w:rsid w:val="0090519F"/>
    <w:rsid w:val="009059E7"/>
    <w:rsid w:val="0090602D"/>
    <w:rsid w:val="00906E79"/>
    <w:rsid w:val="00907BC0"/>
    <w:rsid w:val="00910C74"/>
    <w:rsid w:val="009120D2"/>
    <w:rsid w:val="00913D3B"/>
    <w:rsid w:val="0091684F"/>
    <w:rsid w:val="00917845"/>
    <w:rsid w:val="009179F0"/>
    <w:rsid w:val="00921D2A"/>
    <w:rsid w:val="00923AFC"/>
    <w:rsid w:val="00924299"/>
    <w:rsid w:val="00924B13"/>
    <w:rsid w:val="00924C1A"/>
    <w:rsid w:val="00926744"/>
    <w:rsid w:val="00926E93"/>
    <w:rsid w:val="009271E0"/>
    <w:rsid w:val="00930421"/>
    <w:rsid w:val="0093142D"/>
    <w:rsid w:val="0093166A"/>
    <w:rsid w:val="00931A42"/>
    <w:rsid w:val="00932352"/>
    <w:rsid w:val="00932856"/>
    <w:rsid w:val="00933502"/>
    <w:rsid w:val="009342B8"/>
    <w:rsid w:val="0093740F"/>
    <w:rsid w:val="0093768C"/>
    <w:rsid w:val="00940BD8"/>
    <w:rsid w:val="00942350"/>
    <w:rsid w:val="0094505C"/>
    <w:rsid w:val="009451C1"/>
    <w:rsid w:val="009464AE"/>
    <w:rsid w:val="00946D1E"/>
    <w:rsid w:val="0094727D"/>
    <w:rsid w:val="00947DC0"/>
    <w:rsid w:val="00947DF5"/>
    <w:rsid w:val="00947E13"/>
    <w:rsid w:val="009505A6"/>
    <w:rsid w:val="00950D66"/>
    <w:rsid w:val="00951ED9"/>
    <w:rsid w:val="00952071"/>
    <w:rsid w:val="009529A8"/>
    <w:rsid w:val="009530BC"/>
    <w:rsid w:val="00954C7B"/>
    <w:rsid w:val="00955DA0"/>
    <w:rsid w:val="00956089"/>
    <w:rsid w:val="009561F1"/>
    <w:rsid w:val="00956AFD"/>
    <w:rsid w:val="0095705A"/>
    <w:rsid w:val="00960A8A"/>
    <w:rsid w:val="00960C8E"/>
    <w:rsid w:val="00961E49"/>
    <w:rsid w:val="00962A05"/>
    <w:rsid w:val="00962CCC"/>
    <w:rsid w:val="009634B0"/>
    <w:rsid w:val="00963AA8"/>
    <w:rsid w:val="00963B66"/>
    <w:rsid w:val="00965916"/>
    <w:rsid w:val="009713D5"/>
    <w:rsid w:val="00971858"/>
    <w:rsid w:val="00972323"/>
    <w:rsid w:val="00974060"/>
    <w:rsid w:val="0097423A"/>
    <w:rsid w:val="0097631B"/>
    <w:rsid w:val="0098045B"/>
    <w:rsid w:val="009810C9"/>
    <w:rsid w:val="00982751"/>
    <w:rsid w:val="00983AB8"/>
    <w:rsid w:val="009850DE"/>
    <w:rsid w:val="00985E3E"/>
    <w:rsid w:val="009864F0"/>
    <w:rsid w:val="00986A25"/>
    <w:rsid w:val="00987F2C"/>
    <w:rsid w:val="00992A1D"/>
    <w:rsid w:val="00993036"/>
    <w:rsid w:val="00993BDE"/>
    <w:rsid w:val="00994AD6"/>
    <w:rsid w:val="00997C45"/>
    <w:rsid w:val="009A2D02"/>
    <w:rsid w:val="009A2DB7"/>
    <w:rsid w:val="009A31E8"/>
    <w:rsid w:val="009A35A1"/>
    <w:rsid w:val="009A3A88"/>
    <w:rsid w:val="009A5AC7"/>
    <w:rsid w:val="009A6737"/>
    <w:rsid w:val="009A68E5"/>
    <w:rsid w:val="009A7D8D"/>
    <w:rsid w:val="009B0600"/>
    <w:rsid w:val="009B0B40"/>
    <w:rsid w:val="009B1831"/>
    <w:rsid w:val="009B795F"/>
    <w:rsid w:val="009C06B5"/>
    <w:rsid w:val="009C08BD"/>
    <w:rsid w:val="009C288C"/>
    <w:rsid w:val="009C33D9"/>
    <w:rsid w:val="009C3589"/>
    <w:rsid w:val="009C38C5"/>
    <w:rsid w:val="009C56AA"/>
    <w:rsid w:val="009C6279"/>
    <w:rsid w:val="009C6CB8"/>
    <w:rsid w:val="009C776C"/>
    <w:rsid w:val="009D240E"/>
    <w:rsid w:val="009D390E"/>
    <w:rsid w:val="009D7AC4"/>
    <w:rsid w:val="009E0AFE"/>
    <w:rsid w:val="009E3465"/>
    <w:rsid w:val="009E3F4B"/>
    <w:rsid w:val="009E4F60"/>
    <w:rsid w:val="009E5530"/>
    <w:rsid w:val="009E5780"/>
    <w:rsid w:val="009E775A"/>
    <w:rsid w:val="009E7D2D"/>
    <w:rsid w:val="009F1431"/>
    <w:rsid w:val="009F148A"/>
    <w:rsid w:val="009F23E1"/>
    <w:rsid w:val="009F2527"/>
    <w:rsid w:val="009F2AEA"/>
    <w:rsid w:val="009F36DA"/>
    <w:rsid w:val="009F4691"/>
    <w:rsid w:val="009F52BB"/>
    <w:rsid w:val="009F55B8"/>
    <w:rsid w:val="009F64CB"/>
    <w:rsid w:val="009F661D"/>
    <w:rsid w:val="009F6C6F"/>
    <w:rsid w:val="00A00277"/>
    <w:rsid w:val="00A00359"/>
    <w:rsid w:val="00A00B3A"/>
    <w:rsid w:val="00A00F88"/>
    <w:rsid w:val="00A015F3"/>
    <w:rsid w:val="00A016A2"/>
    <w:rsid w:val="00A0436D"/>
    <w:rsid w:val="00A046C9"/>
    <w:rsid w:val="00A05BA2"/>
    <w:rsid w:val="00A068CD"/>
    <w:rsid w:val="00A07F58"/>
    <w:rsid w:val="00A12C33"/>
    <w:rsid w:val="00A13326"/>
    <w:rsid w:val="00A13342"/>
    <w:rsid w:val="00A13A8B"/>
    <w:rsid w:val="00A15460"/>
    <w:rsid w:val="00A17D2C"/>
    <w:rsid w:val="00A17D76"/>
    <w:rsid w:val="00A20B23"/>
    <w:rsid w:val="00A20CA7"/>
    <w:rsid w:val="00A21919"/>
    <w:rsid w:val="00A21B65"/>
    <w:rsid w:val="00A21C88"/>
    <w:rsid w:val="00A25168"/>
    <w:rsid w:val="00A25366"/>
    <w:rsid w:val="00A2584A"/>
    <w:rsid w:val="00A303A7"/>
    <w:rsid w:val="00A306F3"/>
    <w:rsid w:val="00A34556"/>
    <w:rsid w:val="00A354A2"/>
    <w:rsid w:val="00A362C0"/>
    <w:rsid w:val="00A37CA9"/>
    <w:rsid w:val="00A41558"/>
    <w:rsid w:val="00A43256"/>
    <w:rsid w:val="00A442D7"/>
    <w:rsid w:val="00A45A08"/>
    <w:rsid w:val="00A46732"/>
    <w:rsid w:val="00A5123D"/>
    <w:rsid w:val="00A51FD6"/>
    <w:rsid w:val="00A56454"/>
    <w:rsid w:val="00A5648A"/>
    <w:rsid w:val="00A5753B"/>
    <w:rsid w:val="00A6269D"/>
    <w:rsid w:val="00A631B0"/>
    <w:rsid w:val="00A64DCD"/>
    <w:rsid w:val="00A64F02"/>
    <w:rsid w:val="00A6542A"/>
    <w:rsid w:val="00A66A7D"/>
    <w:rsid w:val="00A66B91"/>
    <w:rsid w:val="00A67C79"/>
    <w:rsid w:val="00A701CC"/>
    <w:rsid w:val="00A70A6F"/>
    <w:rsid w:val="00A72809"/>
    <w:rsid w:val="00A7307D"/>
    <w:rsid w:val="00A75FBA"/>
    <w:rsid w:val="00A76B3F"/>
    <w:rsid w:val="00A819D6"/>
    <w:rsid w:val="00A81CF3"/>
    <w:rsid w:val="00A85900"/>
    <w:rsid w:val="00A8683C"/>
    <w:rsid w:val="00A96E58"/>
    <w:rsid w:val="00A96EA5"/>
    <w:rsid w:val="00A97F22"/>
    <w:rsid w:val="00AA0152"/>
    <w:rsid w:val="00AA108F"/>
    <w:rsid w:val="00AA1961"/>
    <w:rsid w:val="00AA313F"/>
    <w:rsid w:val="00AA3489"/>
    <w:rsid w:val="00AA4511"/>
    <w:rsid w:val="00AA46B9"/>
    <w:rsid w:val="00AA4EF6"/>
    <w:rsid w:val="00AA5FC0"/>
    <w:rsid w:val="00AB033F"/>
    <w:rsid w:val="00AB1D8C"/>
    <w:rsid w:val="00AB213B"/>
    <w:rsid w:val="00AB2147"/>
    <w:rsid w:val="00AB31F6"/>
    <w:rsid w:val="00AB3D1E"/>
    <w:rsid w:val="00AB6637"/>
    <w:rsid w:val="00AB7A9B"/>
    <w:rsid w:val="00AB7D15"/>
    <w:rsid w:val="00AC048E"/>
    <w:rsid w:val="00AC0D89"/>
    <w:rsid w:val="00AC20EB"/>
    <w:rsid w:val="00AC4F1E"/>
    <w:rsid w:val="00AC622F"/>
    <w:rsid w:val="00AC7717"/>
    <w:rsid w:val="00AD0CE4"/>
    <w:rsid w:val="00AD1038"/>
    <w:rsid w:val="00AD1899"/>
    <w:rsid w:val="00AD2232"/>
    <w:rsid w:val="00AD3948"/>
    <w:rsid w:val="00AD3CCD"/>
    <w:rsid w:val="00AD4114"/>
    <w:rsid w:val="00AD52F1"/>
    <w:rsid w:val="00AD54A7"/>
    <w:rsid w:val="00AD5B11"/>
    <w:rsid w:val="00AE0F2F"/>
    <w:rsid w:val="00AE1B20"/>
    <w:rsid w:val="00AE3381"/>
    <w:rsid w:val="00AE3608"/>
    <w:rsid w:val="00AE3D94"/>
    <w:rsid w:val="00AE4091"/>
    <w:rsid w:val="00AE4C8C"/>
    <w:rsid w:val="00AF01C9"/>
    <w:rsid w:val="00AF052B"/>
    <w:rsid w:val="00AF073B"/>
    <w:rsid w:val="00AF0AB6"/>
    <w:rsid w:val="00AF11B0"/>
    <w:rsid w:val="00AF1552"/>
    <w:rsid w:val="00AF2635"/>
    <w:rsid w:val="00AF3118"/>
    <w:rsid w:val="00AF33AE"/>
    <w:rsid w:val="00AF60D5"/>
    <w:rsid w:val="00AF6764"/>
    <w:rsid w:val="00AF67B9"/>
    <w:rsid w:val="00AF67CC"/>
    <w:rsid w:val="00B010B1"/>
    <w:rsid w:val="00B0537B"/>
    <w:rsid w:val="00B05C89"/>
    <w:rsid w:val="00B06757"/>
    <w:rsid w:val="00B07365"/>
    <w:rsid w:val="00B0744D"/>
    <w:rsid w:val="00B10613"/>
    <w:rsid w:val="00B12302"/>
    <w:rsid w:val="00B12665"/>
    <w:rsid w:val="00B12847"/>
    <w:rsid w:val="00B141B0"/>
    <w:rsid w:val="00B14AD0"/>
    <w:rsid w:val="00B15185"/>
    <w:rsid w:val="00B169E9"/>
    <w:rsid w:val="00B2004E"/>
    <w:rsid w:val="00B20178"/>
    <w:rsid w:val="00B2066E"/>
    <w:rsid w:val="00B20806"/>
    <w:rsid w:val="00B2179C"/>
    <w:rsid w:val="00B21CBB"/>
    <w:rsid w:val="00B24641"/>
    <w:rsid w:val="00B252B7"/>
    <w:rsid w:val="00B25DAB"/>
    <w:rsid w:val="00B27026"/>
    <w:rsid w:val="00B27758"/>
    <w:rsid w:val="00B31CD4"/>
    <w:rsid w:val="00B31F17"/>
    <w:rsid w:val="00B321E9"/>
    <w:rsid w:val="00B3445F"/>
    <w:rsid w:val="00B3523B"/>
    <w:rsid w:val="00B35D21"/>
    <w:rsid w:val="00B364C6"/>
    <w:rsid w:val="00B367F8"/>
    <w:rsid w:val="00B40212"/>
    <w:rsid w:val="00B40BC7"/>
    <w:rsid w:val="00B40EB6"/>
    <w:rsid w:val="00B4127B"/>
    <w:rsid w:val="00B43610"/>
    <w:rsid w:val="00B43E0D"/>
    <w:rsid w:val="00B44E7C"/>
    <w:rsid w:val="00B472DF"/>
    <w:rsid w:val="00B4751D"/>
    <w:rsid w:val="00B479B4"/>
    <w:rsid w:val="00B50E4C"/>
    <w:rsid w:val="00B52183"/>
    <w:rsid w:val="00B527A6"/>
    <w:rsid w:val="00B5601F"/>
    <w:rsid w:val="00B56FEE"/>
    <w:rsid w:val="00B57ECE"/>
    <w:rsid w:val="00B609AD"/>
    <w:rsid w:val="00B619E4"/>
    <w:rsid w:val="00B6429F"/>
    <w:rsid w:val="00B648A2"/>
    <w:rsid w:val="00B65EE6"/>
    <w:rsid w:val="00B662C3"/>
    <w:rsid w:val="00B7111A"/>
    <w:rsid w:val="00B7121C"/>
    <w:rsid w:val="00B71AD9"/>
    <w:rsid w:val="00B73013"/>
    <w:rsid w:val="00B74507"/>
    <w:rsid w:val="00B749C1"/>
    <w:rsid w:val="00B74BEF"/>
    <w:rsid w:val="00B74D81"/>
    <w:rsid w:val="00B77246"/>
    <w:rsid w:val="00B802FC"/>
    <w:rsid w:val="00B806BC"/>
    <w:rsid w:val="00B81D7A"/>
    <w:rsid w:val="00B828AE"/>
    <w:rsid w:val="00B86059"/>
    <w:rsid w:val="00B90012"/>
    <w:rsid w:val="00B90B3C"/>
    <w:rsid w:val="00B91B57"/>
    <w:rsid w:val="00B91E26"/>
    <w:rsid w:val="00B9233F"/>
    <w:rsid w:val="00B9245D"/>
    <w:rsid w:val="00B92B8C"/>
    <w:rsid w:val="00B9381C"/>
    <w:rsid w:val="00B95319"/>
    <w:rsid w:val="00B95562"/>
    <w:rsid w:val="00B957F2"/>
    <w:rsid w:val="00B95C4D"/>
    <w:rsid w:val="00B95CA1"/>
    <w:rsid w:val="00B97AF6"/>
    <w:rsid w:val="00BA212E"/>
    <w:rsid w:val="00BA23E8"/>
    <w:rsid w:val="00BA32F3"/>
    <w:rsid w:val="00BA5036"/>
    <w:rsid w:val="00BB02BD"/>
    <w:rsid w:val="00BB0905"/>
    <w:rsid w:val="00BB18CF"/>
    <w:rsid w:val="00BB1D39"/>
    <w:rsid w:val="00BB561D"/>
    <w:rsid w:val="00BC17BA"/>
    <w:rsid w:val="00BC3CD6"/>
    <w:rsid w:val="00BC40EE"/>
    <w:rsid w:val="00BC5871"/>
    <w:rsid w:val="00BC5FAF"/>
    <w:rsid w:val="00BD0AF8"/>
    <w:rsid w:val="00BD13DC"/>
    <w:rsid w:val="00BD1A4C"/>
    <w:rsid w:val="00BD1C64"/>
    <w:rsid w:val="00BD2E35"/>
    <w:rsid w:val="00BD33D5"/>
    <w:rsid w:val="00BD76DB"/>
    <w:rsid w:val="00BD7CC0"/>
    <w:rsid w:val="00BE031E"/>
    <w:rsid w:val="00BE0EE8"/>
    <w:rsid w:val="00BE2D06"/>
    <w:rsid w:val="00BE3E5D"/>
    <w:rsid w:val="00BE5415"/>
    <w:rsid w:val="00BE64D7"/>
    <w:rsid w:val="00BE6947"/>
    <w:rsid w:val="00BE6C7A"/>
    <w:rsid w:val="00BF21B4"/>
    <w:rsid w:val="00BF6535"/>
    <w:rsid w:val="00BF6D80"/>
    <w:rsid w:val="00BF70C7"/>
    <w:rsid w:val="00C002A6"/>
    <w:rsid w:val="00C0161F"/>
    <w:rsid w:val="00C01F79"/>
    <w:rsid w:val="00C02B93"/>
    <w:rsid w:val="00C02CE5"/>
    <w:rsid w:val="00C02D86"/>
    <w:rsid w:val="00C1099C"/>
    <w:rsid w:val="00C11B9E"/>
    <w:rsid w:val="00C11F78"/>
    <w:rsid w:val="00C12D85"/>
    <w:rsid w:val="00C13798"/>
    <w:rsid w:val="00C14109"/>
    <w:rsid w:val="00C1541C"/>
    <w:rsid w:val="00C16B1F"/>
    <w:rsid w:val="00C17656"/>
    <w:rsid w:val="00C21BD2"/>
    <w:rsid w:val="00C23011"/>
    <w:rsid w:val="00C26017"/>
    <w:rsid w:val="00C262E5"/>
    <w:rsid w:val="00C27D02"/>
    <w:rsid w:val="00C33145"/>
    <w:rsid w:val="00C35C81"/>
    <w:rsid w:val="00C35D42"/>
    <w:rsid w:val="00C37217"/>
    <w:rsid w:val="00C37C37"/>
    <w:rsid w:val="00C416B6"/>
    <w:rsid w:val="00C42A2D"/>
    <w:rsid w:val="00C4473B"/>
    <w:rsid w:val="00C47A26"/>
    <w:rsid w:val="00C50248"/>
    <w:rsid w:val="00C536A9"/>
    <w:rsid w:val="00C53721"/>
    <w:rsid w:val="00C544E9"/>
    <w:rsid w:val="00C55873"/>
    <w:rsid w:val="00C5603D"/>
    <w:rsid w:val="00C563F2"/>
    <w:rsid w:val="00C56A90"/>
    <w:rsid w:val="00C57C5E"/>
    <w:rsid w:val="00C6110C"/>
    <w:rsid w:val="00C61EEA"/>
    <w:rsid w:val="00C62033"/>
    <w:rsid w:val="00C6310F"/>
    <w:rsid w:val="00C6355D"/>
    <w:rsid w:val="00C6369E"/>
    <w:rsid w:val="00C6439E"/>
    <w:rsid w:val="00C64519"/>
    <w:rsid w:val="00C64B97"/>
    <w:rsid w:val="00C668E5"/>
    <w:rsid w:val="00C70341"/>
    <w:rsid w:val="00C705E1"/>
    <w:rsid w:val="00C70A89"/>
    <w:rsid w:val="00C71390"/>
    <w:rsid w:val="00C73CAA"/>
    <w:rsid w:val="00C74093"/>
    <w:rsid w:val="00C74450"/>
    <w:rsid w:val="00C766BA"/>
    <w:rsid w:val="00C8026A"/>
    <w:rsid w:val="00C80865"/>
    <w:rsid w:val="00C815EA"/>
    <w:rsid w:val="00C82216"/>
    <w:rsid w:val="00C82BD4"/>
    <w:rsid w:val="00C8362F"/>
    <w:rsid w:val="00C8530E"/>
    <w:rsid w:val="00C856D2"/>
    <w:rsid w:val="00C8592D"/>
    <w:rsid w:val="00C90145"/>
    <w:rsid w:val="00C90E8D"/>
    <w:rsid w:val="00C91EAE"/>
    <w:rsid w:val="00C92D01"/>
    <w:rsid w:val="00C9317F"/>
    <w:rsid w:val="00C93BE0"/>
    <w:rsid w:val="00C9451E"/>
    <w:rsid w:val="00C95666"/>
    <w:rsid w:val="00C95E7B"/>
    <w:rsid w:val="00C964D7"/>
    <w:rsid w:val="00C97EE5"/>
    <w:rsid w:val="00C97F04"/>
    <w:rsid w:val="00CA24B3"/>
    <w:rsid w:val="00CA2D33"/>
    <w:rsid w:val="00CA353E"/>
    <w:rsid w:val="00CA404D"/>
    <w:rsid w:val="00CA4600"/>
    <w:rsid w:val="00CA5AD9"/>
    <w:rsid w:val="00CB1A47"/>
    <w:rsid w:val="00CB3770"/>
    <w:rsid w:val="00CB39BE"/>
    <w:rsid w:val="00CB3C60"/>
    <w:rsid w:val="00CB54C9"/>
    <w:rsid w:val="00CB60CB"/>
    <w:rsid w:val="00CB6829"/>
    <w:rsid w:val="00CC00CE"/>
    <w:rsid w:val="00CC0A19"/>
    <w:rsid w:val="00CC11F4"/>
    <w:rsid w:val="00CC143E"/>
    <w:rsid w:val="00CC373C"/>
    <w:rsid w:val="00CC3C89"/>
    <w:rsid w:val="00CC3CA0"/>
    <w:rsid w:val="00CC4CC2"/>
    <w:rsid w:val="00CC680F"/>
    <w:rsid w:val="00CC785F"/>
    <w:rsid w:val="00CC78AF"/>
    <w:rsid w:val="00CD0154"/>
    <w:rsid w:val="00CD0397"/>
    <w:rsid w:val="00CD0676"/>
    <w:rsid w:val="00CD06ED"/>
    <w:rsid w:val="00CD09F8"/>
    <w:rsid w:val="00CD0EEE"/>
    <w:rsid w:val="00CD3685"/>
    <w:rsid w:val="00CD6047"/>
    <w:rsid w:val="00CD6A7E"/>
    <w:rsid w:val="00CD75CF"/>
    <w:rsid w:val="00CE0336"/>
    <w:rsid w:val="00CE07C3"/>
    <w:rsid w:val="00CE0A90"/>
    <w:rsid w:val="00CE1A22"/>
    <w:rsid w:val="00CE3655"/>
    <w:rsid w:val="00CE4052"/>
    <w:rsid w:val="00CE4A74"/>
    <w:rsid w:val="00CE5EF6"/>
    <w:rsid w:val="00CF094A"/>
    <w:rsid w:val="00CF0C42"/>
    <w:rsid w:val="00CF1A42"/>
    <w:rsid w:val="00CF1B5E"/>
    <w:rsid w:val="00CF1C87"/>
    <w:rsid w:val="00CF46FD"/>
    <w:rsid w:val="00CF4EBA"/>
    <w:rsid w:val="00CF50A4"/>
    <w:rsid w:val="00CF63F8"/>
    <w:rsid w:val="00CF6FF5"/>
    <w:rsid w:val="00D00C7C"/>
    <w:rsid w:val="00D023DA"/>
    <w:rsid w:val="00D025D9"/>
    <w:rsid w:val="00D038D7"/>
    <w:rsid w:val="00D05C42"/>
    <w:rsid w:val="00D06632"/>
    <w:rsid w:val="00D07B6E"/>
    <w:rsid w:val="00D1022E"/>
    <w:rsid w:val="00D106B2"/>
    <w:rsid w:val="00D1171D"/>
    <w:rsid w:val="00D1320A"/>
    <w:rsid w:val="00D14312"/>
    <w:rsid w:val="00D1605E"/>
    <w:rsid w:val="00D1682D"/>
    <w:rsid w:val="00D20BD5"/>
    <w:rsid w:val="00D21CE6"/>
    <w:rsid w:val="00D226B0"/>
    <w:rsid w:val="00D23060"/>
    <w:rsid w:val="00D25032"/>
    <w:rsid w:val="00D25D10"/>
    <w:rsid w:val="00D25D60"/>
    <w:rsid w:val="00D26184"/>
    <w:rsid w:val="00D2687E"/>
    <w:rsid w:val="00D2709B"/>
    <w:rsid w:val="00D306BF"/>
    <w:rsid w:val="00D31936"/>
    <w:rsid w:val="00D32B83"/>
    <w:rsid w:val="00D32BBB"/>
    <w:rsid w:val="00D335B3"/>
    <w:rsid w:val="00D35357"/>
    <w:rsid w:val="00D3578D"/>
    <w:rsid w:val="00D36385"/>
    <w:rsid w:val="00D37283"/>
    <w:rsid w:val="00D37DDF"/>
    <w:rsid w:val="00D403F3"/>
    <w:rsid w:val="00D41100"/>
    <w:rsid w:val="00D43956"/>
    <w:rsid w:val="00D445A7"/>
    <w:rsid w:val="00D46073"/>
    <w:rsid w:val="00D478AF"/>
    <w:rsid w:val="00D5053C"/>
    <w:rsid w:val="00D5085A"/>
    <w:rsid w:val="00D51E01"/>
    <w:rsid w:val="00D54164"/>
    <w:rsid w:val="00D55E3A"/>
    <w:rsid w:val="00D56CBC"/>
    <w:rsid w:val="00D5719A"/>
    <w:rsid w:val="00D57B99"/>
    <w:rsid w:val="00D62290"/>
    <w:rsid w:val="00D62BEC"/>
    <w:rsid w:val="00D632CA"/>
    <w:rsid w:val="00D63B93"/>
    <w:rsid w:val="00D63D21"/>
    <w:rsid w:val="00D67783"/>
    <w:rsid w:val="00D70664"/>
    <w:rsid w:val="00D70B19"/>
    <w:rsid w:val="00D714D4"/>
    <w:rsid w:val="00D71E06"/>
    <w:rsid w:val="00D73F77"/>
    <w:rsid w:val="00D74B85"/>
    <w:rsid w:val="00D75DAB"/>
    <w:rsid w:val="00D80F6D"/>
    <w:rsid w:val="00D81C99"/>
    <w:rsid w:val="00D85B35"/>
    <w:rsid w:val="00D85C73"/>
    <w:rsid w:val="00D862D9"/>
    <w:rsid w:val="00D865FF"/>
    <w:rsid w:val="00D8660C"/>
    <w:rsid w:val="00D86DFD"/>
    <w:rsid w:val="00D87883"/>
    <w:rsid w:val="00D878CB"/>
    <w:rsid w:val="00D87CB6"/>
    <w:rsid w:val="00D90E49"/>
    <w:rsid w:val="00D9166B"/>
    <w:rsid w:val="00D9444D"/>
    <w:rsid w:val="00D95C2B"/>
    <w:rsid w:val="00D95FE6"/>
    <w:rsid w:val="00D97425"/>
    <w:rsid w:val="00DA0D3D"/>
    <w:rsid w:val="00DA2C70"/>
    <w:rsid w:val="00DA355E"/>
    <w:rsid w:val="00DA3734"/>
    <w:rsid w:val="00DA3AD1"/>
    <w:rsid w:val="00DA447E"/>
    <w:rsid w:val="00DA77E9"/>
    <w:rsid w:val="00DB1634"/>
    <w:rsid w:val="00DB2205"/>
    <w:rsid w:val="00DB31EB"/>
    <w:rsid w:val="00DB39B4"/>
    <w:rsid w:val="00DB3B80"/>
    <w:rsid w:val="00DB3BCC"/>
    <w:rsid w:val="00DB49CD"/>
    <w:rsid w:val="00DB5BB6"/>
    <w:rsid w:val="00DB5CB4"/>
    <w:rsid w:val="00DB5D10"/>
    <w:rsid w:val="00DB6912"/>
    <w:rsid w:val="00DB7E02"/>
    <w:rsid w:val="00DC033C"/>
    <w:rsid w:val="00DC0942"/>
    <w:rsid w:val="00DC1383"/>
    <w:rsid w:val="00DC2E20"/>
    <w:rsid w:val="00DC3CB3"/>
    <w:rsid w:val="00DC49B8"/>
    <w:rsid w:val="00DC62F2"/>
    <w:rsid w:val="00DC7CF2"/>
    <w:rsid w:val="00DD1484"/>
    <w:rsid w:val="00DD296C"/>
    <w:rsid w:val="00DD2B39"/>
    <w:rsid w:val="00DD3F66"/>
    <w:rsid w:val="00DE0DE5"/>
    <w:rsid w:val="00DE4E56"/>
    <w:rsid w:val="00DE70C7"/>
    <w:rsid w:val="00DE7459"/>
    <w:rsid w:val="00DF03DC"/>
    <w:rsid w:val="00DF0A80"/>
    <w:rsid w:val="00DF708C"/>
    <w:rsid w:val="00DF7F35"/>
    <w:rsid w:val="00E01E4F"/>
    <w:rsid w:val="00E03E85"/>
    <w:rsid w:val="00E0490C"/>
    <w:rsid w:val="00E04962"/>
    <w:rsid w:val="00E070CD"/>
    <w:rsid w:val="00E0749D"/>
    <w:rsid w:val="00E07BCA"/>
    <w:rsid w:val="00E07E69"/>
    <w:rsid w:val="00E1134A"/>
    <w:rsid w:val="00E11663"/>
    <w:rsid w:val="00E12293"/>
    <w:rsid w:val="00E135A6"/>
    <w:rsid w:val="00E14306"/>
    <w:rsid w:val="00E20DE5"/>
    <w:rsid w:val="00E21C7E"/>
    <w:rsid w:val="00E21F9B"/>
    <w:rsid w:val="00E227DB"/>
    <w:rsid w:val="00E2291D"/>
    <w:rsid w:val="00E23613"/>
    <w:rsid w:val="00E25FE6"/>
    <w:rsid w:val="00E2629C"/>
    <w:rsid w:val="00E27028"/>
    <w:rsid w:val="00E30DA6"/>
    <w:rsid w:val="00E31455"/>
    <w:rsid w:val="00E338AD"/>
    <w:rsid w:val="00E34744"/>
    <w:rsid w:val="00E34EDB"/>
    <w:rsid w:val="00E353E1"/>
    <w:rsid w:val="00E35830"/>
    <w:rsid w:val="00E36D9D"/>
    <w:rsid w:val="00E3771A"/>
    <w:rsid w:val="00E37BCE"/>
    <w:rsid w:val="00E4090A"/>
    <w:rsid w:val="00E41D5A"/>
    <w:rsid w:val="00E42B7F"/>
    <w:rsid w:val="00E434CF"/>
    <w:rsid w:val="00E43A43"/>
    <w:rsid w:val="00E44594"/>
    <w:rsid w:val="00E44D3A"/>
    <w:rsid w:val="00E470F7"/>
    <w:rsid w:val="00E50BFF"/>
    <w:rsid w:val="00E50C6F"/>
    <w:rsid w:val="00E52DD5"/>
    <w:rsid w:val="00E531DC"/>
    <w:rsid w:val="00E532DE"/>
    <w:rsid w:val="00E54E68"/>
    <w:rsid w:val="00E54FA2"/>
    <w:rsid w:val="00E56EE0"/>
    <w:rsid w:val="00E622F7"/>
    <w:rsid w:val="00E625A9"/>
    <w:rsid w:val="00E6311A"/>
    <w:rsid w:val="00E64F99"/>
    <w:rsid w:val="00E660B0"/>
    <w:rsid w:val="00E673B5"/>
    <w:rsid w:val="00E700CF"/>
    <w:rsid w:val="00E73900"/>
    <w:rsid w:val="00E7450B"/>
    <w:rsid w:val="00E75AE0"/>
    <w:rsid w:val="00E75FD8"/>
    <w:rsid w:val="00E7649C"/>
    <w:rsid w:val="00E81222"/>
    <w:rsid w:val="00E82153"/>
    <w:rsid w:val="00E84FBC"/>
    <w:rsid w:val="00E84FD8"/>
    <w:rsid w:val="00E87213"/>
    <w:rsid w:val="00E875DC"/>
    <w:rsid w:val="00E87C7B"/>
    <w:rsid w:val="00E90A3C"/>
    <w:rsid w:val="00E92003"/>
    <w:rsid w:val="00E94743"/>
    <w:rsid w:val="00E9499B"/>
    <w:rsid w:val="00EA14EE"/>
    <w:rsid w:val="00EA207F"/>
    <w:rsid w:val="00EA4016"/>
    <w:rsid w:val="00EB0A2A"/>
    <w:rsid w:val="00EB1975"/>
    <w:rsid w:val="00EB35FF"/>
    <w:rsid w:val="00EB5D36"/>
    <w:rsid w:val="00EB635B"/>
    <w:rsid w:val="00EB68AA"/>
    <w:rsid w:val="00EB6A48"/>
    <w:rsid w:val="00EC06AB"/>
    <w:rsid w:val="00EC08C6"/>
    <w:rsid w:val="00EC16A0"/>
    <w:rsid w:val="00EC355F"/>
    <w:rsid w:val="00EC42CF"/>
    <w:rsid w:val="00EC4B0B"/>
    <w:rsid w:val="00EC5A9D"/>
    <w:rsid w:val="00EC6273"/>
    <w:rsid w:val="00EC6909"/>
    <w:rsid w:val="00ED08E9"/>
    <w:rsid w:val="00ED1671"/>
    <w:rsid w:val="00ED1E8C"/>
    <w:rsid w:val="00ED1F89"/>
    <w:rsid w:val="00ED5744"/>
    <w:rsid w:val="00ED665C"/>
    <w:rsid w:val="00EE0813"/>
    <w:rsid w:val="00EE0D11"/>
    <w:rsid w:val="00EE12A3"/>
    <w:rsid w:val="00EE2440"/>
    <w:rsid w:val="00EE255C"/>
    <w:rsid w:val="00EE26F3"/>
    <w:rsid w:val="00EE40A9"/>
    <w:rsid w:val="00EE4135"/>
    <w:rsid w:val="00EE4534"/>
    <w:rsid w:val="00EE49A0"/>
    <w:rsid w:val="00EE5888"/>
    <w:rsid w:val="00EE751B"/>
    <w:rsid w:val="00EF058A"/>
    <w:rsid w:val="00EF0F07"/>
    <w:rsid w:val="00EF10FF"/>
    <w:rsid w:val="00EF2687"/>
    <w:rsid w:val="00EF2791"/>
    <w:rsid w:val="00EF3ED8"/>
    <w:rsid w:val="00EF49CA"/>
    <w:rsid w:val="00EF5748"/>
    <w:rsid w:val="00EF5EB8"/>
    <w:rsid w:val="00EF6E37"/>
    <w:rsid w:val="00F00410"/>
    <w:rsid w:val="00F011CD"/>
    <w:rsid w:val="00F0120D"/>
    <w:rsid w:val="00F024FB"/>
    <w:rsid w:val="00F02525"/>
    <w:rsid w:val="00F0273B"/>
    <w:rsid w:val="00F032F9"/>
    <w:rsid w:val="00F0348C"/>
    <w:rsid w:val="00F03FC3"/>
    <w:rsid w:val="00F0443F"/>
    <w:rsid w:val="00F04BBC"/>
    <w:rsid w:val="00F06258"/>
    <w:rsid w:val="00F0677E"/>
    <w:rsid w:val="00F10075"/>
    <w:rsid w:val="00F11BF1"/>
    <w:rsid w:val="00F12C17"/>
    <w:rsid w:val="00F14657"/>
    <w:rsid w:val="00F15846"/>
    <w:rsid w:val="00F1600E"/>
    <w:rsid w:val="00F16848"/>
    <w:rsid w:val="00F17F26"/>
    <w:rsid w:val="00F2001B"/>
    <w:rsid w:val="00F20147"/>
    <w:rsid w:val="00F20CFD"/>
    <w:rsid w:val="00F20F60"/>
    <w:rsid w:val="00F21368"/>
    <w:rsid w:val="00F22B8D"/>
    <w:rsid w:val="00F232BA"/>
    <w:rsid w:val="00F24ACE"/>
    <w:rsid w:val="00F24EE0"/>
    <w:rsid w:val="00F257FC"/>
    <w:rsid w:val="00F27636"/>
    <w:rsid w:val="00F355C0"/>
    <w:rsid w:val="00F35A4C"/>
    <w:rsid w:val="00F37221"/>
    <w:rsid w:val="00F37F80"/>
    <w:rsid w:val="00F40AF8"/>
    <w:rsid w:val="00F40DE0"/>
    <w:rsid w:val="00F41399"/>
    <w:rsid w:val="00F43E5A"/>
    <w:rsid w:val="00F448D0"/>
    <w:rsid w:val="00F44DDE"/>
    <w:rsid w:val="00F47875"/>
    <w:rsid w:val="00F50E24"/>
    <w:rsid w:val="00F51012"/>
    <w:rsid w:val="00F51269"/>
    <w:rsid w:val="00F52210"/>
    <w:rsid w:val="00F52AFC"/>
    <w:rsid w:val="00F541CA"/>
    <w:rsid w:val="00F5428F"/>
    <w:rsid w:val="00F54C36"/>
    <w:rsid w:val="00F561B6"/>
    <w:rsid w:val="00F62896"/>
    <w:rsid w:val="00F63050"/>
    <w:rsid w:val="00F63EAF"/>
    <w:rsid w:val="00F66A5E"/>
    <w:rsid w:val="00F66DF8"/>
    <w:rsid w:val="00F70D7A"/>
    <w:rsid w:val="00F72B48"/>
    <w:rsid w:val="00F74444"/>
    <w:rsid w:val="00F74551"/>
    <w:rsid w:val="00F75ADC"/>
    <w:rsid w:val="00F76787"/>
    <w:rsid w:val="00F76EF8"/>
    <w:rsid w:val="00F804B9"/>
    <w:rsid w:val="00F81D09"/>
    <w:rsid w:val="00F82B9A"/>
    <w:rsid w:val="00F8323C"/>
    <w:rsid w:val="00F84682"/>
    <w:rsid w:val="00F84882"/>
    <w:rsid w:val="00F86861"/>
    <w:rsid w:val="00F87475"/>
    <w:rsid w:val="00F876CF"/>
    <w:rsid w:val="00F87AB7"/>
    <w:rsid w:val="00F90049"/>
    <w:rsid w:val="00F91A81"/>
    <w:rsid w:val="00F91C2B"/>
    <w:rsid w:val="00F9211D"/>
    <w:rsid w:val="00F93CB3"/>
    <w:rsid w:val="00F94EF7"/>
    <w:rsid w:val="00F957EA"/>
    <w:rsid w:val="00F95FF2"/>
    <w:rsid w:val="00F96DA7"/>
    <w:rsid w:val="00FA0C18"/>
    <w:rsid w:val="00FA0D82"/>
    <w:rsid w:val="00FA2318"/>
    <w:rsid w:val="00FA2C55"/>
    <w:rsid w:val="00FA3664"/>
    <w:rsid w:val="00FA412A"/>
    <w:rsid w:val="00FA4610"/>
    <w:rsid w:val="00FA46B2"/>
    <w:rsid w:val="00FA5B39"/>
    <w:rsid w:val="00FA6E10"/>
    <w:rsid w:val="00FA7442"/>
    <w:rsid w:val="00FA7FB9"/>
    <w:rsid w:val="00FB13E1"/>
    <w:rsid w:val="00FB1B38"/>
    <w:rsid w:val="00FB1C42"/>
    <w:rsid w:val="00FB2882"/>
    <w:rsid w:val="00FB43B0"/>
    <w:rsid w:val="00FB54D9"/>
    <w:rsid w:val="00FB5A55"/>
    <w:rsid w:val="00FB772A"/>
    <w:rsid w:val="00FB7806"/>
    <w:rsid w:val="00FC46A8"/>
    <w:rsid w:val="00FC547E"/>
    <w:rsid w:val="00FC5916"/>
    <w:rsid w:val="00FC68BD"/>
    <w:rsid w:val="00FC69E5"/>
    <w:rsid w:val="00FC6CA2"/>
    <w:rsid w:val="00FD2E38"/>
    <w:rsid w:val="00FD2FDF"/>
    <w:rsid w:val="00FD4406"/>
    <w:rsid w:val="00FD4C44"/>
    <w:rsid w:val="00FD768F"/>
    <w:rsid w:val="00FD7D17"/>
    <w:rsid w:val="00FE0076"/>
    <w:rsid w:val="00FE0652"/>
    <w:rsid w:val="00FE10FF"/>
    <w:rsid w:val="00FE5F5F"/>
    <w:rsid w:val="00FE6DBA"/>
    <w:rsid w:val="00FE7404"/>
    <w:rsid w:val="00FE7F0F"/>
    <w:rsid w:val="00FF2040"/>
    <w:rsid w:val="00FF481B"/>
    <w:rsid w:val="00FF5B87"/>
    <w:rsid w:val="00FF5D4D"/>
    <w:rsid w:val="00FF6E84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8C91C1"/>
  <w15:docId w15:val="{ED9EA736-595B-40C1-8B87-83F48D85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53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5331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1A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6F"/>
  </w:style>
  <w:style w:type="paragraph" w:styleId="Footer">
    <w:name w:val="footer"/>
    <w:basedOn w:val="Normal"/>
    <w:link w:val="FooterChar"/>
    <w:uiPriority w:val="99"/>
    <w:unhideWhenUsed/>
    <w:rsid w:val="001A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6F"/>
  </w:style>
  <w:style w:type="paragraph" w:customStyle="1" w:styleId="Default">
    <w:name w:val="Default"/>
    <w:rsid w:val="000812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F87AB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4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0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7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47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2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7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2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5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8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2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42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438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215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370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40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14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0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50545CD178EE94C86101E9CB4173B31" ma:contentTypeVersion="14" ma:contentTypeDescription="Yeni belge oluşturun." ma:contentTypeScope="" ma:versionID="6026139c6f27be9902349758bfa7a144">
  <xsd:schema xmlns:xsd="http://www.w3.org/2001/XMLSchema" xmlns:xs="http://www.w3.org/2001/XMLSchema" xmlns:p="http://schemas.microsoft.com/office/2006/metadata/properties" xmlns:ns2="477f9711-9c88-4715-98e7-bb630d5f6be5" xmlns:ns3="ae29ce42-d02f-4be5-ac84-bf3524bc4e45" targetNamespace="http://schemas.microsoft.com/office/2006/metadata/properties" ma:root="true" ma:fieldsID="7c98a94fedb286d1b76c158b7c5dea88" ns2:_="" ns3:_="">
    <xsd:import namespace="477f9711-9c88-4715-98e7-bb630d5f6be5"/>
    <xsd:import namespace="ae29ce42-d02f-4be5-ac84-bf3524bc4e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9711-9c88-4715-98e7-bb630d5f6b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ce42-d02f-4be5-ac84-bf3524bc4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F9B5-661E-4484-AAD4-CF541C1DD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1DFAA-B96F-4641-8D53-D64AF95DB9B1}">
  <ds:schemaRefs>
    <ds:schemaRef ds:uri="http://schemas.microsoft.com/office/2006/documentManagement/types"/>
    <ds:schemaRef ds:uri="http://purl.org/dc/dcmitype/"/>
    <ds:schemaRef ds:uri="477f9711-9c88-4715-98e7-bb630d5f6be5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e29ce42-d02f-4be5-ac84-bf3524bc4e4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0457A2-D71B-420B-BF4A-6EF23ACF4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f9711-9c88-4715-98e7-bb630d5f6be5"/>
    <ds:schemaRef ds:uri="ae29ce42-d02f-4be5-ac84-bf3524bc4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1B40D-9817-40B5-AB2E-937634BF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1767</Words>
  <Characters>10077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YASED Hatice Örs</dc:creator>
  <cp:keywords/>
  <dc:description/>
  <cp:lastModifiedBy>YASED Melis Ersavcı</cp:lastModifiedBy>
  <cp:revision>11</cp:revision>
  <cp:lastPrinted>2019-02-12T11:07:00Z</cp:lastPrinted>
  <dcterms:created xsi:type="dcterms:W3CDTF">2020-05-11T15:05:00Z</dcterms:created>
  <dcterms:modified xsi:type="dcterms:W3CDTF">2020-05-12T05:53:00Z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0x010100750545CD178EE94C86101E9CB4173B31</vt:lpwstr>
  </property>
</Properties>
</file>